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ACBF" w14:textId="77777777" w:rsidR="00D80063" w:rsidRDefault="00000000">
      <w:pPr>
        <w:spacing w:after="0" w:line="240" w:lineRule="auto"/>
        <w:jc w:val="center"/>
        <w:rPr>
          <w:rFonts w:ascii="Arial" w:eastAsia="Arial" w:hAnsi="Arial" w:cs="Arial"/>
          <w:smallCaps/>
          <w:color w:val="002060"/>
          <w:sz w:val="48"/>
          <w:szCs w:val="48"/>
        </w:rPr>
      </w:pPr>
      <w:r>
        <w:rPr>
          <w:noProof/>
        </w:rPr>
        <w:drawing>
          <wp:inline distT="0" distB="0" distL="0" distR="0" wp14:anchorId="6BB5AD5C" wp14:editId="6BB5AD5D">
            <wp:extent cx="5405068" cy="1889275"/>
            <wp:effectExtent l="0" t="0" r="0" b="0"/>
            <wp:docPr id="21" name="image3.png" descr="C:\Users\Utilizador\Dropbox\20_21\ese\atividades_tic_1_ciclo\recursos_tic_1_ciclo\logo_aprender_tic_1_cic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Utilizador\Dropbox\20_21\ese\atividades_tic_1_ciclo\recursos_tic_1_ciclo\logo_aprender_tic_1_cicl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5068" cy="188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B5ACC0" w14:textId="77777777" w:rsidR="00D80063" w:rsidRDefault="00D80063">
      <w:pPr>
        <w:spacing w:after="0" w:line="240" w:lineRule="auto"/>
        <w:rPr>
          <w:rFonts w:ascii="Arial" w:eastAsia="Arial" w:hAnsi="Arial" w:cs="Arial"/>
          <w:smallCaps/>
          <w:color w:val="002060"/>
          <w:sz w:val="48"/>
          <w:szCs w:val="48"/>
        </w:rPr>
      </w:pPr>
    </w:p>
    <w:p w14:paraId="6BB5ACC1" w14:textId="77777777" w:rsidR="00D80063" w:rsidRDefault="00000000">
      <w:pPr>
        <w:spacing w:after="0" w:line="240" w:lineRule="auto"/>
        <w:jc w:val="center"/>
        <w:rPr>
          <w:rFonts w:ascii="Arial" w:eastAsia="Arial" w:hAnsi="Arial" w:cs="Arial"/>
          <w:smallCaps/>
          <w:color w:val="002060"/>
          <w:sz w:val="48"/>
          <w:szCs w:val="48"/>
        </w:rPr>
      </w:pPr>
      <w:r>
        <w:rPr>
          <w:rFonts w:ascii="Arial" w:eastAsia="Arial" w:hAnsi="Arial" w:cs="Arial"/>
          <w:smallCaps/>
          <w:color w:val="002060"/>
          <w:sz w:val="48"/>
          <w:szCs w:val="48"/>
        </w:rPr>
        <w:t>GUIÃO - [Figuras e cores]</w:t>
      </w:r>
    </w:p>
    <w:p w14:paraId="6BB5ACC2" w14:textId="77777777" w:rsidR="00D80063" w:rsidRDefault="00D80063"/>
    <w:tbl>
      <w:tblPr>
        <w:tblStyle w:val="a6"/>
        <w:tblW w:w="145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10050"/>
      </w:tblGrid>
      <w:tr w:rsidR="00D80063" w14:paraId="6BB5ACC5" w14:textId="77777777">
        <w:trPr>
          <w:trHeight w:val="463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5ACC3" w14:textId="77777777" w:rsidR="00D80063" w:rsidRDefault="00000000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Título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6BB5ACC4" w14:textId="77777777" w:rsidR="00D80063" w:rsidRDefault="000000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Figuras e cores</w:t>
            </w:r>
          </w:p>
        </w:tc>
      </w:tr>
      <w:tr w:rsidR="00D80063" w14:paraId="6BB5ACC8" w14:textId="77777777">
        <w:trPr>
          <w:trHeight w:val="399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5ACC6" w14:textId="77777777" w:rsidR="00D80063" w:rsidRDefault="00000000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Disciplina(s)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6BB5ACC7" w14:textId="77777777" w:rsidR="00D800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Português / Matemática / Expressão e Ed. Plástica / Programação</w:t>
            </w:r>
          </w:p>
        </w:tc>
      </w:tr>
      <w:tr w:rsidR="00D80063" w14:paraId="6BB5ACCB" w14:textId="77777777">
        <w:trPr>
          <w:trHeight w:val="399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5ACC9" w14:textId="77777777" w:rsidR="00D80063" w:rsidRDefault="00000000">
            <w:pPr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Ciclo/Ano de escolaridade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6BB5ACCA" w14:textId="54AB9946" w:rsidR="00D800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1.º Ciclo/ 1.ºano</w:t>
            </w:r>
          </w:p>
        </w:tc>
      </w:tr>
      <w:tr w:rsidR="00D80063" w14:paraId="6BB5ACCE" w14:textId="77777777">
        <w:trPr>
          <w:trHeight w:val="1875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5ACCC" w14:textId="77777777" w:rsidR="00D80063" w:rsidRDefault="00000000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Breve descrição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6BB5ACCD" w14:textId="77777777" w:rsidR="00D800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Partindo da apresentação do </w:t>
            </w:r>
            <w:proofErr w:type="spellStart"/>
            <w:r>
              <w:rPr>
                <w:sz w:val="24"/>
                <w:szCs w:val="24"/>
              </w:rPr>
              <w:t>Prezi</w:t>
            </w:r>
            <w:proofErr w:type="spellEnd"/>
            <w:r>
              <w:rPr>
                <w:sz w:val="24"/>
                <w:szCs w:val="24"/>
              </w:rPr>
              <w:t xml:space="preserve"> sobre a vida de </w:t>
            </w:r>
            <w:proofErr w:type="spellStart"/>
            <w:r>
              <w:rPr>
                <w:sz w:val="24"/>
                <w:szCs w:val="24"/>
              </w:rPr>
              <w:t>Piet</w:t>
            </w:r>
            <w:proofErr w:type="spellEnd"/>
            <w:r>
              <w:rPr>
                <w:sz w:val="24"/>
                <w:szCs w:val="24"/>
              </w:rPr>
              <w:t xml:space="preserve"> Mondrian e suas obras, explorar as figuras geométricas (características), as sequências e regularidades e as cores (primárias e secundárias), utilizando diversas ferramentas digitais e também material manipulável, desenvolvendo a criatividade.</w:t>
            </w:r>
          </w:p>
        </w:tc>
      </w:tr>
      <w:tr w:rsidR="00D80063" w14:paraId="6BB5ACF5" w14:textId="77777777">
        <w:trPr>
          <w:trHeight w:val="433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5ACCF" w14:textId="77777777" w:rsidR="00D80063" w:rsidRDefault="00000000">
            <w:pPr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lastRenderedPageBreak/>
              <w:t>Aprendizagens Essenciais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6BB5ACD0" w14:textId="77777777" w:rsidR="00D800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Português</w:t>
            </w:r>
          </w:p>
          <w:p w14:paraId="6BB5ACD1" w14:textId="77777777" w:rsidR="00D800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  <w:u w:val="single"/>
              </w:rPr>
              <w:t>Compreensão</w:t>
            </w:r>
          </w:p>
          <w:p w14:paraId="6BB5ACD2" w14:textId="033BC495" w:rsidR="00D80063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Saber escutar para interagir com adequação ao contexto e a diversas finalidades (nomeadamente, reproduzir pequenas mensagens, cumprir instruções, responder a questões)</w:t>
            </w:r>
            <w:r w:rsidR="0077494E">
              <w:rPr>
                <w:sz w:val="24"/>
                <w:szCs w:val="24"/>
              </w:rPr>
              <w:t>;</w:t>
            </w:r>
          </w:p>
          <w:p w14:paraId="6BB5ACD3" w14:textId="77777777" w:rsidR="00D80063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informação essencial em textos orais sobre temas conhecidos.</w:t>
            </w:r>
          </w:p>
          <w:p w14:paraId="6BB5ACD4" w14:textId="77777777" w:rsidR="00D800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  <w:u w:val="single"/>
              </w:rPr>
              <w:t xml:space="preserve">Expressão </w:t>
            </w:r>
          </w:p>
          <w:p w14:paraId="6BB5ACD5" w14:textId="77777777" w:rsidR="00D80063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Pedir a palavra e falar na sua vez de forma clara e audível, com uma articulação correta e natural das palavras.</w:t>
            </w:r>
          </w:p>
          <w:p w14:paraId="6BB5ACD6" w14:textId="77777777" w:rsidR="00D80063" w:rsidRDefault="00D80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sz w:val="24"/>
                <w:szCs w:val="24"/>
              </w:rPr>
            </w:pPr>
          </w:p>
          <w:p w14:paraId="6BB5ACD7" w14:textId="77777777" w:rsidR="00D80063" w:rsidRDefault="00000000" w:rsidP="00774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Matemática</w:t>
            </w:r>
          </w:p>
          <w:p w14:paraId="6BB5ACD8" w14:textId="77777777" w:rsidR="00D80063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  <w:u w:val="single"/>
              </w:rPr>
              <w:t>Raciocínio matemático</w:t>
            </w:r>
          </w:p>
          <w:p w14:paraId="6BB5ACD9" w14:textId="77777777" w:rsidR="00D80063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Desenvolver interesse pela Matemática e valorizar o seu papel no desenvolvimento das outras ciências e domínios da atividade humana e social.</w:t>
            </w:r>
          </w:p>
          <w:p w14:paraId="6BB5ACDA" w14:textId="77777777" w:rsidR="00D80063" w:rsidRDefault="00D80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sz w:val="24"/>
                <w:szCs w:val="24"/>
              </w:rPr>
            </w:pPr>
          </w:p>
          <w:p w14:paraId="6BB5ACDB" w14:textId="77777777" w:rsidR="00D800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  <w:u w:val="single"/>
              </w:rPr>
              <w:t>Comunicação matemática</w:t>
            </w:r>
          </w:p>
          <w:p w14:paraId="6BB5ACDC" w14:textId="26F132C4" w:rsidR="00D80063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Descrever a sua forma de pensar acerca de ideias e processos matemáticos, oralmente e por escrito</w:t>
            </w:r>
            <w:r w:rsidR="0077494E">
              <w:rPr>
                <w:sz w:val="24"/>
                <w:szCs w:val="24"/>
              </w:rPr>
              <w:t>;</w:t>
            </w:r>
          </w:p>
          <w:p w14:paraId="6BB5ACDD" w14:textId="77777777" w:rsidR="00D80063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Exprimir, oralmente e por escrito, ideias matemáticas, e explicar raciocínios, procedimentos e conclusões, recorrendo ao vocabulário e linguagem próprios da matemática (convenções, notações, terminologia e simbologia).</w:t>
            </w:r>
          </w:p>
          <w:p w14:paraId="6BB5ACDE" w14:textId="77777777" w:rsidR="00D800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  <w:u w:val="single"/>
              </w:rPr>
              <w:t>Representações matemáticas</w:t>
            </w:r>
          </w:p>
          <w:p w14:paraId="6BB5ACDF" w14:textId="727AFDFF" w:rsidR="00D80063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 e interpretar ideias e processos matemáticos expressos por representações diversas</w:t>
            </w:r>
            <w:r w:rsidR="0077494E">
              <w:rPr>
                <w:sz w:val="24"/>
                <w:szCs w:val="24"/>
              </w:rPr>
              <w:t>;</w:t>
            </w:r>
          </w:p>
          <w:p w14:paraId="6BB5ACE0" w14:textId="77777777" w:rsidR="00D80063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Usar representações múltiplas para demonstrar compreensão, raciocinar e exprimir ideias e processos matemáticos, em especial linguagem verbal e diagramas.</w:t>
            </w:r>
          </w:p>
          <w:p w14:paraId="6BB5ACE1" w14:textId="77777777" w:rsidR="00D800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  <w:u w:val="single"/>
              </w:rPr>
              <w:t>Álgebra</w:t>
            </w:r>
          </w:p>
          <w:p w14:paraId="6BB5ACE2" w14:textId="736F0C21" w:rsidR="00D80063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Reconhecer e justificar se uma sequência pictórica tem ou não regularidade</w:t>
            </w:r>
            <w:r w:rsidR="0077494E">
              <w:rPr>
                <w:sz w:val="24"/>
                <w:szCs w:val="24"/>
              </w:rPr>
              <w:t>;</w:t>
            </w:r>
          </w:p>
          <w:p w14:paraId="6BB5ACE3" w14:textId="2CA87E84" w:rsidR="00D80063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e descrever regularidades em sequências variadas em contextos diversos, estabelecendo conexões matemáticas com a realidade próxima</w:t>
            </w:r>
            <w:r w:rsidR="0077494E">
              <w:rPr>
                <w:sz w:val="24"/>
                <w:szCs w:val="24"/>
              </w:rPr>
              <w:t>;</w:t>
            </w:r>
          </w:p>
          <w:p w14:paraId="6BB5ACE4" w14:textId="4145F612" w:rsidR="00D80063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Continuar uma sequência pictórica respeitando uma regra de formação dada ou regularidades identificadas</w:t>
            </w:r>
            <w:r w:rsidR="0077494E">
              <w:rPr>
                <w:sz w:val="24"/>
                <w:szCs w:val="24"/>
              </w:rPr>
              <w:t>;</w:t>
            </w:r>
          </w:p>
          <w:p w14:paraId="6BB5ACE5" w14:textId="33FDE6DC" w:rsidR="00D80063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Criar e modificar sequências, usando materiais manipuláveis e outros recursos</w:t>
            </w:r>
            <w:r w:rsidR="0077494E">
              <w:rPr>
                <w:sz w:val="24"/>
                <w:szCs w:val="24"/>
              </w:rPr>
              <w:t>.</w:t>
            </w:r>
          </w:p>
          <w:p w14:paraId="6BB5ACE6" w14:textId="77777777" w:rsidR="00D80063" w:rsidRDefault="00D80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sz w:val="24"/>
                <w:szCs w:val="24"/>
              </w:rPr>
            </w:pPr>
          </w:p>
          <w:p w14:paraId="6BB5ACE7" w14:textId="77777777" w:rsidR="00D800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  <w:u w:val="single"/>
              </w:rPr>
              <w:t>Geometria e Medida</w:t>
            </w:r>
          </w:p>
          <w:p w14:paraId="6BB5ACE8" w14:textId="77777777" w:rsidR="00D80063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Reconhecer triângulos, quadrados, retângulos, pentágonos, hexágonos e círculos em sólidos diversos, recorrendo a representações adequadas.</w:t>
            </w:r>
          </w:p>
          <w:p w14:paraId="6BB5ACE9" w14:textId="77777777" w:rsidR="00D80063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Reconhecer triângulos, quadrados, retângulos, pentágonos, hexágonos e círculos em sólidos diversos, recorrendo a representações adequadas.</w:t>
            </w:r>
          </w:p>
          <w:p w14:paraId="6BB5ACEA" w14:textId="77777777" w:rsidR="00D80063" w:rsidRDefault="00D80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sz w:val="24"/>
                <w:szCs w:val="24"/>
              </w:rPr>
            </w:pPr>
          </w:p>
          <w:p w14:paraId="6BB5ACEB" w14:textId="77777777" w:rsidR="00D80063" w:rsidRDefault="00000000" w:rsidP="00774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Artes Visuais</w:t>
            </w:r>
          </w:p>
          <w:p w14:paraId="6BB5ACEC" w14:textId="77777777" w:rsidR="00D800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  <w:u w:val="single"/>
              </w:rPr>
              <w:t>Apropriação e Reflexão</w:t>
            </w:r>
          </w:p>
          <w:p w14:paraId="6BB5ACED" w14:textId="29517F4F" w:rsidR="00D80063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Observar os diferentes universos visuais, tanto do património local como global (obras e artefactos de arte – pintura), utilizando um vocabulário específico e adequado</w:t>
            </w:r>
            <w:r w:rsidR="0077494E">
              <w:rPr>
                <w:sz w:val="24"/>
                <w:szCs w:val="24"/>
              </w:rPr>
              <w:t>;</w:t>
            </w:r>
          </w:p>
          <w:p w14:paraId="6BB5ACEE" w14:textId="368DD1BE" w:rsidR="00D80063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Mobilizar a linguagem elementar das artes visuais (cor, forma, linha, entre outros) integrada em diferentes contextos culturais (movimentos artísticos, épocas…)</w:t>
            </w:r>
            <w:r w:rsidR="0077494E">
              <w:rPr>
                <w:sz w:val="24"/>
                <w:szCs w:val="24"/>
              </w:rPr>
              <w:t>.</w:t>
            </w:r>
          </w:p>
          <w:p w14:paraId="6BB5ACEF" w14:textId="77777777" w:rsidR="00D80063" w:rsidRDefault="00D80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sz w:val="24"/>
                <w:szCs w:val="24"/>
              </w:rPr>
            </w:pPr>
          </w:p>
          <w:p w14:paraId="6BB5ACF0" w14:textId="77777777" w:rsidR="00D800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  <w:u w:val="single"/>
              </w:rPr>
              <w:t>Experimentação e Criação</w:t>
            </w:r>
          </w:p>
          <w:p w14:paraId="6BB5ACF1" w14:textId="0FB898DA" w:rsidR="00D80063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Manifestar capacidades expressivas e criativas nas suas produções plásticas, evidenciando os conhecimentos adquiridos</w:t>
            </w:r>
            <w:r w:rsidR="0077494E">
              <w:rPr>
                <w:sz w:val="24"/>
                <w:szCs w:val="24"/>
              </w:rPr>
              <w:t>;</w:t>
            </w:r>
          </w:p>
          <w:p w14:paraId="6BB5ACF4" w14:textId="1AA105C5" w:rsidR="00D80063" w:rsidRPr="0077494E" w:rsidRDefault="00000000" w:rsidP="007749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Apreciar os seus trabalhos e os dos seus colegas, mobilizando diferentes critérios de argumentação.</w:t>
            </w:r>
          </w:p>
        </w:tc>
      </w:tr>
      <w:tr w:rsidR="00D80063" w14:paraId="6BB5AD18" w14:textId="77777777">
        <w:trPr>
          <w:trHeight w:val="433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5ACF6" w14:textId="77777777" w:rsidR="00D80063" w:rsidRDefault="00000000">
            <w:pPr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lastRenderedPageBreak/>
              <w:t>Perfil dos Alunos à Saída da Escolaridade Obrigatória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6BB5ACF7" w14:textId="77777777" w:rsidR="00D80063" w:rsidRDefault="00000000">
            <w:pPr>
              <w:spacing w:after="20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Linguagens e textos</w:t>
            </w:r>
          </w:p>
          <w:p w14:paraId="6BB5ACF8" w14:textId="77777777" w:rsidR="00D80063" w:rsidRDefault="00000000" w:rsidP="00FB56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Utilizar de modo proficiente diferentes linguagens e símbolos associados às línguas (língua materna e línguas estrangeiras), à literatura, à música, às artes, às tecnologias, à matemática e à ciência;</w:t>
            </w:r>
          </w:p>
          <w:p w14:paraId="6BB5ACF9" w14:textId="77777777" w:rsidR="00D8006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Aplicar estas linguagens de modo adequado aos diferentes contextos de comunicação, em ambientes analógico e digital;</w:t>
            </w:r>
          </w:p>
          <w:p w14:paraId="6BB5ACFA" w14:textId="77777777" w:rsidR="00D8006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Dominar capacidades nucleares de compreensão e de expressão nas modalidades oral, escrita, visual e multicultural.</w:t>
            </w:r>
          </w:p>
          <w:p w14:paraId="6BB5ACFC" w14:textId="77777777" w:rsidR="00D80063" w:rsidRDefault="00000000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Informação e Comunicação</w:t>
            </w:r>
          </w:p>
          <w:p w14:paraId="6BB5ACFD" w14:textId="77777777" w:rsidR="00D8006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Utilizar e dominar instrumentos diversificados para pesquisar, descrever, avaliar, validar, mobilizar informação, de forma crítica e autónoma, verificando diferentes fontes documentais e a sua credibilidade;</w:t>
            </w:r>
          </w:p>
          <w:p w14:paraId="6BB5ACFE" w14:textId="77777777" w:rsidR="00D8006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Transformar a informação em conhecimento; </w:t>
            </w:r>
          </w:p>
          <w:p w14:paraId="6BB5ACFF" w14:textId="77777777" w:rsidR="00D8006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Colaborar em diferentes contextos comunicativos, de forma adequada e segura, utilizando diferentes tipos de ferramentas (analógicas e digitais), com base nas regras de conduta próprias de cada ambiente.</w:t>
            </w:r>
          </w:p>
          <w:p w14:paraId="6BB5AD00" w14:textId="77777777" w:rsidR="00D80063" w:rsidRDefault="00000000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Raciocínio e resolução de problemas</w:t>
            </w:r>
          </w:p>
          <w:p w14:paraId="6BB5AD01" w14:textId="77777777" w:rsidR="00D8006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Interpretar informação, planear e conduzir pesquisas;</w:t>
            </w:r>
          </w:p>
          <w:p w14:paraId="6BB5AD02" w14:textId="77777777" w:rsidR="00D8006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Desenvolver processos conducentes à construção de produtos e de conhecimento, usando recursos diversificados.</w:t>
            </w:r>
          </w:p>
          <w:p w14:paraId="4E81F6DB" w14:textId="11BB08B7" w:rsidR="00F76FCB" w:rsidRDefault="00F76FCB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F4A0808" w14:textId="77777777" w:rsidR="00FB5624" w:rsidRDefault="00FB562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BB5AD04" w14:textId="13340A75" w:rsidR="00D80063" w:rsidRDefault="00000000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Pensamento crítico e pensamento criativo</w:t>
            </w:r>
          </w:p>
          <w:p w14:paraId="6BB5AD05" w14:textId="77777777" w:rsidR="00D8006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Pensar de modo abrangente e em profundidade, de forma lógica, observando, analisando informações, experiências ou ideias, argumentando com recurso a critérios implícitos ou explícitos, com vista à tomada de posição fundamentada;</w:t>
            </w:r>
          </w:p>
          <w:p w14:paraId="6BB5AD06" w14:textId="77777777" w:rsidR="00D8006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Prever e avaliar o impacto das suas decisões;</w:t>
            </w:r>
          </w:p>
          <w:p w14:paraId="6BB5AD07" w14:textId="77777777" w:rsidR="00D8006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Desenvolver novas ideias e soluções, de forma imaginativa e inovadora, como resultado da interação com outros ou da reflexão pessoal, aplicando-as a diferentes contextos e </w:t>
            </w:r>
            <w:proofErr w:type="spellStart"/>
            <w:r>
              <w:rPr>
                <w:sz w:val="24"/>
                <w:szCs w:val="24"/>
              </w:rPr>
              <w:t>areas</w:t>
            </w:r>
            <w:proofErr w:type="spellEnd"/>
            <w:r>
              <w:rPr>
                <w:sz w:val="24"/>
                <w:szCs w:val="24"/>
              </w:rPr>
              <w:t xml:space="preserve"> de aprendizagem. </w:t>
            </w:r>
          </w:p>
          <w:p w14:paraId="6BB5AD08" w14:textId="77777777" w:rsidR="00D80063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Relacionamento interpessoal</w:t>
            </w:r>
          </w:p>
          <w:p w14:paraId="6BB5AD09" w14:textId="77777777" w:rsidR="00D8006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Adequar comportamentos em contextos de cooperação, partilha, colaboração e competição;</w:t>
            </w:r>
          </w:p>
          <w:p w14:paraId="6BB5AD0A" w14:textId="77777777" w:rsidR="00D8006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Interagir com tolerância, empatia e responsabilidade e argumentar, negociar e aceitar diferentes pontos de vista, desenvolvendo novas formas de estar, olhar e participar na sociedade.</w:t>
            </w:r>
          </w:p>
          <w:p w14:paraId="6BB5AD0B" w14:textId="77777777" w:rsidR="00D8006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Desenvolvimento Pessoal e Autonomia</w:t>
            </w:r>
          </w:p>
          <w:p w14:paraId="6BB5AD0C" w14:textId="77777777" w:rsidR="00D8006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Estabelecer relações entre conhecimentos, emoções e comportamentos;</w:t>
            </w:r>
          </w:p>
          <w:p w14:paraId="6BB5AD0D" w14:textId="77777777" w:rsidR="00D8006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Consolidar e aprofundar competências que já possuem, numa perspetiva de aprendizagem ao longo da vida;</w:t>
            </w:r>
          </w:p>
          <w:p w14:paraId="6BB5AD0E" w14:textId="77777777" w:rsidR="00D8006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Estabelecer objetivos, traçar planos e concretizar projetos, com sentido de responsabilidade e autonomia.</w:t>
            </w:r>
          </w:p>
          <w:p w14:paraId="6BB5AD0F" w14:textId="77777777" w:rsidR="00D80063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Sensibilidade estética e artística</w:t>
            </w:r>
          </w:p>
          <w:p w14:paraId="6BB5AD10" w14:textId="65E61720" w:rsidR="00D8006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Experimentar processos próprios das diferentes formas de arte</w:t>
            </w:r>
            <w:r w:rsidR="00FB5624">
              <w:rPr>
                <w:sz w:val="24"/>
                <w:szCs w:val="24"/>
              </w:rPr>
              <w:t>;</w:t>
            </w:r>
          </w:p>
          <w:p w14:paraId="6BB5AD11" w14:textId="77777777" w:rsidR="00D8006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Apreciar criticamente as realidades artísticas, em diferentes suportes tecnológicos, pelo contacto com os diversos universos culturais.</w:t>
            </w:r>
          </w:p>
          <w:p w14:paraId="6BB5AD12" w14:textId="77777777" w:rsidR="00D80063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Saber científico, técnico e tecnológico</w:t>
            </w:r>
          </w:p>
          <w:p w14:paraId="6BB5AD13" w14:textId="77777777" w:rsidR="00D8006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Manipular e manusear materiais e instrumentos diversificados para controlar, utilizar, transformar, imaginar e criar produtos e sistemas;</w:t>
            </w:r>
          </w:p>
          <w:p w14:paraId="6BB5AD14" w14:textId="77777777" w:rsidR="00D8006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Executar operações técnicas, segundo uma metodologia de trabalho adequada, para atingir um objetivo ou chegar a uma decisão ou conclusão fundamentada, adequando os meios materiais e técnicos à ideia ou intenção expressa.</w:t>
            </w:r>
          </w:p>
          <w:p w14:paraId="6BB5AD15" w14:textId="77777777" w:rsidR="00D80063" w:rsidRDefault="00D80063">
            <w:pPr>
              <w:ind w:left="720"/>
              <w:jc w:val="both"/>
              <w:rPr>
                <w:b/>
                <w:sz w:val="4"/>
                <w:szCs w:val="4"/>
                <w:u w:val="single"/>
              </w:rPr>
            </w:pPr>
          </w:p>
          <w:p w14:paraId="6BB5AD16" w14:textId="77777777" w:rsidR="00D80063" w:rsidRDefault="0000000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Consciência e domínio do corpo</w:t>
            </w:r>
          </w:p>
          <w:p w14:paraId="6BB5AD17" w14:textId="77777777" w:rsidR="00D80063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 consciência de si próprios a nível emocional, cognitivo, psicossocial, estético e moral por forma a estabelecer consigo próprios e com os outros uma relação harmoniosa e salutar.</w:t>
            </w:r>
          </w:p>
        </w:tc>
      </w:tr>
      <w:tr w:rsidR="00D80063" w14:paraId="6BB5AD1C" w14:textId="77777777">
        <w:trPr>
          <w:trHeight w:val="433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5AD19" w14:textId="77777777" w:rsidR="00D80063" w:rsidRDefault="00000000">
            <w:pPr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lastRenderedPageBreak/>
              <w:t>Domínio(s) das Orientações Curriculares para as TIC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6BB5AD1A" w14:textId="77777777" w:rsidR="00D80063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Comunicar e Colaborar</w:t>
            </w:r>
          </w:p>
          <w:p w14:paraId="6BB5AD1B" w14:textId="77777777" w:rsidR="00D80063" w:rsidRDefault="00000000">
            <w:pPr>
              <w:numPr>
                <w:ilvl w:val="0"/>
                <w:numId w:val="7"/>
              </w:num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Criar e inovar</w:t>
            </w:r>
          </w:p>
        </w:tc>
      </w:tr>
      <w:tr w:rsidR="00D80063" w14:paraId="6BB5AD24" w14:textId="77777777">
        <w:trPr>
          <w:trHeight w:val="433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5AD1D" w14:textId="77777777" w:rsidR="00D80063" w:rsidRDefault="00000000">
            <w:pPr>
              <w:jc w:val="both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Conhecimentos, Capacidades e Atitudes das Orientações Curriculares para as TIC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6BB5AD1E" w14:textId="77777777" w:rsidR="00D80063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 xml:space="preserve">Identificar diferentes meios e aplicações que permitam a comunicação em suporte digital, com públicos conhecidos, tendo em conta o público-alvo e o objetivo da comunicação; </w:t>
            </w:r>
          </w:p>
          <w:p w14:paraId="6BB5AD1F" w14:textId="47121B97" w:rsidR="00D80063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Comunicar (por texto, áudio, vídeo, etc.), utilizando ferramentas digitais, para expressar uma ideia ou opinião, explicar ou argumentar, no contexto das atividades de aprendizagem de diferentes áreas do currículo</w:t>
            </w:r>
            <w:r w:rsidR="00FB5624">
              <w:rPr>
                <w:sz w:val="24"/>
                <w:szCs w:val="24"/>
              </w:rPr>
              <w:t>;</w:t>
            </w:r>
          </w:p>
          <w:p w14:paraId="6BB5AD20" w14:textId="77777777" w:rsidR="00D80063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Colaborar com os colegas, utilizando ferramentas digitais, para criar de forma conjunta um produto digital (um texto, um vídeo, uma apresentação, entre outros);</w:t>
            </w:r>
          </w:p>
          <w:p w14:paraId="6BB5AD21" w14:textId="77777777" w:rsidR="00D80063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Utilizar e transformar informação digital, sendo capaz de criar novos artefactos;</w:t>
            </w:r>
          </w:p>
          <w:p w14:paraId="6BB5AD22" w14:textId="77777777" w:rsidR="00D80063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Identificar e resolver problemas matemáticos simples, com apoio em ferramentas digitais.</w:t>
            </w:r>
          </w:p>
          <w:p w14:paraId="6BB5AD23" w14:textId="77777777" w:rsidR="00D80063" w:rsidRDefault="00D80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D80063" w14:paraId="6BB5AD27" w14:textId="77777777">
        <w:trPr>
          <w:trHeight w:val="379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5AD25" w14:textId="77777777" w:rsidR="00D80063" w:rsidRDefault="00000000">
            <w:pPr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Duração prevista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6BB5AD26" w14:textId="77777777" w:rsidR="00D80063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Durante uma semana, em diversos momentos, de acordo com as características de cada turma.</w:t>
            </w:r>
          </w:p>
        </w:tc>
      </w:tr>
      <w:tr w:rsidR="00D80063" w14:paraId="6BB5AD3E" w14:textId="77777777">
        <w:trPr>
          <w:trHeight w:val="385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5AD28" w14:textId="77777777" w:rsidR="00D80063" w:rsidRDefault="00000000">
            <w:pPr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lastRenderedPageBreak/>
              <w:t>Desenvolvimento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6BB5AD29" w14:textId="245B5AE2" w:rsidR="00D80063" w:rsidRDefault="00000000">
            <w:pPr>
              <w:numPr>
                <w:ilvl w:val="0"/>
                <w:numId w:val="4"/>
              </w:num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 alunos assistem à apresentação do </w:t>
            </w:r>
            <w:proofErr w:type="spellStart"/>
            <w:r w:rsidRPr="00FB5624">
              <w:rPr>
                <w:i/>
                <w:sz w:val="24"/>
                <w:szCs w:val="24"/>
              </w:rPr>
              <w:t>Prezi</w:t>
            </w:r>
            <w:proofErr w:type="spellEnd"/>
            <w:r>
              <w:rPr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sobre a vida e obra de “</w:t>
            </w:r>
            <w:proofErr w:type="spellStart"/>
            <w:r>
              <w:rPr>
                <w:sz w:val="24"/>
                <w:szCs w:val="24"/>
              </w:rPr>
              <w:t>Piet</w:t>
            </w:r>
            <w:proofErr w:type="spellEnd"/>
            <w:r>
              <w:rPr>
                <w:sz w:val="24"/>
                <w:szCs w:val="24"/>
              </w:rPr>
              <w:t xml:space="preserve"> Mondrian</w:t>
            </w:r>
            <w:r w:rsidR="00FB5624">
              <w:rPr>
                <w:sz w:val="24"/>
                <w:szCs w:val="24"/>
              </w:rPr>
              <w:t>”</w:t>
            </w:r>
            <w:r w:rsidRPr="00FB5624">
              <w:rPr>
                <w:b/>
                <w:sz w:val="24"/>
                <w:szCs w:val="24"/>
                <w:vertAlign w:val="superscript"/>
              </w:rPr>
              <w:t>1</w:t>
            </w:r>
          </w:p>
          <w:p w14:paraId="6BB5AD2A" w14:textId="77777777" w:rsidR="00D80063" w:rsidRDefault="0000000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Após aceder ao recurso, promover o diálogo na turma sobre as informações apresentadas, realçando a utilização das figuras geométricas nas suas obras e respetivas cores.</w:t>
            </w:r>
          </w:p>
          <w:p w14:paraId="6BB5AD2B" w14:textId="0AFE5849" w:rsidR="00D80063" w:rsidRDefault="00000000">
            <w:pPr>
              <w:numPr>
                <w:ilvl w:val="0"/>
                <w:numId w:val="4"/>
              </w:num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OPCIONAL: Visualização de um vídeo sobre o mesmo autor</w:t>
            </w:r>
            <w:r w:rsidR="00FB5624" w:rsidRPr="00FB5624">
              <w:rPr>
                <w:iCs/>
                <w:sz w:val="24"/>
                <w:szCs w:val="24"/>
              </w:rPr>
              <w:t>.</w:t>
            </w:r>
            <w:r w:rsidRPr="00FB5624">
              <w:rPr>
                <w:b/>
                <w:bCs/>
                <w:iCs/>
                <w:sz w:val="24"/>
                <w:szCs w:val="24"/>
                <w:vertAlign w:val="superscript"/>
              </w:rPr>
              <w:t>2</w:t>
            </w:r>
          </w:p>
          <w:p w14:paraId="6BB5AD2C" w14:textId="77777777" w:rsidR="00D80063" w:rsidRDefault="00D80063">
            <w:pPr>
              <w:numPr>
                <w:ilvl w:val="0"/>
                <w:numId w:val="4"/>
              </w:numPr>
              <w:jc w:val="both"/>
              <w:rPr>
                <w:sz w:val="2"/>
                <w:szCs w:val="2"/>
              </w:rPr>
            </w:pPr>
          </w:p>
          <w:p w14:paraId="6BB5AD2D" w14:textId="05DFD4BA" w:rsidR="00D80063" w:rsidRDefault="0000000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Visualização da história “O país das figuras geométricas”, na ferramenta </w:t>
            </w:r>
            <w:r w:rsidRPr="00FB5624">
              <w:rPr>
                <w:i/>
                <w:sz w:val="24"/>
                <w:szCs w:val="24"/>
              </w:rPr>
              <w:t>Storyjumper</w:t>
            </w:r>
            <w:r w:rsidRPr="00FB5624">
              <w:rPr>
                <w:b/>
                <w:bCs/>
                <w:iCs/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e exploração oral dos nomes e das características de cada figura, partindo da história e associando-as a objetos da vida real.</w:t>
            </w:r>
          </w:p>
          <w:p w14:paraId="6BB5AD2E" w14:textId="77777777" w:rsidR="00D80063" w:rsidRDefault="00D80063">
            <w:pPr>
              <w:numPr>
                <w:ilvl w:val="0"/>
                <w:numId w:val="4"/>
              </w:numPr>
              <w:jc w:val="both"/>
              <w:rPr>
                <w:sz w:val="2"/>
                <w:szCs w:val="2"/>
              </w:rPr>
            </w:pPr>
          </w:p>
          <w:p w14:paraId="6BB5AD2F" w14:textId="7E161C2A" w:rsidR="00D80063" w:rsidRDefault="0000000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Exploração de um (ou mais) </w:t>
            </w:r>
            <w:proofErr w:type="spellStart"/>
            <w:r>
              <w:rPr>
                <w:i/>
                <w:sz w:val="24"/>
                <w:szCs w:val="24"/>
                <w:u w:val="single"/>
              </w:rPr>
              <w:t>Wordwall</w:t>
            </w:r>
            <w:proofErr w:type="spellEnd"/>
            <w:r>
              <w:rPr>
                <w:sz w:val="24"/>
                <w:szCs w:val="24"/>
              </w:rPr>
              <w:t>(s)</w:t>
            </w:r>
            <w:r w:rsidRPr="00FB5624">
              <w:rPr>
                <w:b/>
                <w:bCs/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</w:rPr>
              <w:t xml:space="preserve"> coletivo/individual sobre figuras geométricas.</w:t>
            </w:r>
          </w:p>
          <w:p w14:paraId="6BB5AD30" w14:textId="77777777" w:rsidR="00D80063" w:rsidRDefault="00D80063">
            <w:pPr>
              <w:numPr>
                <w:ilvl w:val="0"/>
                <w:numId w:val="4"/>
              </w:numPr>
              <w:jc w:val="both"/>
              <w:rPr>
                <w:sz w:val="2"/>
                <w:szCs w:val="2"/>
              </w:rPr>
            </w:pPr>
          </w:p>
          <w:p w14:paraId="6BB5AD31" w14:textId="314378E3" w:rsidR="00D80063" w:rsidRDefault="0000000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Exploração da ferramenta digital </w:t>
            </w:r>
            <w:r>
              <w:rPr>
                <w:i/>
                <w:sz w:val="24"/>
                <w:szCs w:val="24"/>
                <w:u w:val="single"/>
              </w:rPr>
              <w:t>nctm.org</w:t>
            </w:r>
            <w:r>
              <w:rPr>
                <w:b/>
                <w:sz w:val="24"/>
                <w:szCs w:val="24"/>
                <w:vertAlign w:val="superscript"/>
              </w:rPr>
              <w:t>5</w:t>
            </w:r>
          </w:p>
          <w:p w14:paraId="6BB5AD32" w14:textId="77777777" w:rsidR="00D80063" w:rsidRDefault="00000000">
            <w:pPr>
              <w:numPr>
                <w:ilvl w:val="1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Exploração livre/descoberta</w:t>
            </w:r>
          </w:p>
          <w:p w14:paraId="6BB5AD33" w14:textId="77777777" w:rsidR="00D80063" w:rsidRDefault="00000000">
            <w:pPr>
              <w:numPr>
                <w:ilvl w:val="1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Construir sequências a partir de um modelo </w:t>
            </w:r>
          </w:p>
          <w:p w14:paraId="6BB5AD34" w14:textId="77777777" w:rsidR="00D80063" w:rsidRDefault="00000000">
            <w:pPr>
              <w:numPr>
                <w:ilvl w:val="1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Criar sequências autonomamente</w:t>
            </w:r>
          </w:p>
          <w:p w14:paraId="6BB5AD35" w14:textId="77777777" w:rsidR="00D80063" w:rsidRDefault="00000000">
            <w:pPr>
              <w:numPr>
                <w:ilvl w:val="1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Descobrir e justificar regularidades nas sequências</w:t>
            </w:r>
          </w:p>
          <w:p w14:paraId="6BB5AD36" w14:textId="77777777" w:rsidR="00D80063" w:rsidRDefault="00000000">
            <w:pPr>
              <w:numPr>
                <w:ilvl w:val="1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Partilhar as criações com os colegas</w:t>
            </w:r>
          </w:p>
          <w:p w14:paraId="6BB5AD37" w14:textId="77777777" w:rsidR="00D80063" w:rsidRDefault="0000000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Apresentação da obra “</w:t>
            </w:r>
            <w:proofErr w:type="spellStart"/>
            <w:r>
              <w:rPr>
                <w:sz w:val="24"/>
                <w:szCs w:val="24"/>
              </w:rPr>
              <w:t>Composition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large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red</w:t>
            </w:r>
            <w:proofErr w:type="spellEnd"/>
            <w:r>
              <w:rPr>
                <w:sz w:val="24"/>
                <w:szCs w:val="24"/>
              </w:rPr>
              <w:t xml:space="preserve"> plane”</w:t>
            </w:r>
            <w:r>
              <w:rPr>
                <w:b/>
                <w:sz w:val="24"/>
                <w:szCs w:val="24"/>
                <w:vertAlign w:val="superscript"/>
              </w:rPr>
              <w:t>6</w:t>
            </w:r>
            <w:r>
              <w:rPr>
                <w:sz w:val="24"/>
                <w:szCs w:val="24"/>
              </w:rPr>
              <w:t xml:space="preserve">, de </w:t>
            </w:r>
            <w:proofErr w:type="spellStart"/>
            <w:r>
              <w:rPr>
                <w:sz w:val="24"/>
                <w:szCs w:val="24"/>
              </w:rPr>
              <w:t>Piet</w:t>
            </w:r>
            <w:proofErr w:type="spellEnd"/>
            <w:r>
              <w:rPr>
                <w:sz w:val="24"/>
                <w:szCs w:val="24"/>
              </w:rPr>
              <w:t xml:space="preserve"> Mondrian</w:t>
            </w:r>
          </w:p>
          <w:p w14:paraId="6BB5AD38" w14:textId="77777777" w:rsidR="00D80063" w:rsidRDefault="0000000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Exploração da imagem, relembrando a utilização das figuras e das cores.</w:t>
            </w:r>
          </w:p>
          <w:p w14:paraId="6BB5AD39" w14:textId="77777777" w:rsidR="00D80063" w:rsidRDefault="00000000">
            <w:pPr>
              <w:numPr>
                <w:ilvl w:val="1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Realização da tarefa “Ficha das cores”</w:t>
            </w:r>
            <w:r>
              <w:rPr>
                <w:b/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  <w:u w:val="single"/>
              </w:rPr>
              <w:t>Word)</w:t>
            </w:r>
            <w:r>
              <w:rPr>
                <w:sz w:val="24"/>
                <w:szCs w:val="24"/>
              </w:rPr>
              <w:t>, com recurso ao guache, para misturar pares de cores primárias em secundárias.</w:t>
            </w:r>
          </w:p>
          <w:p w14:paraId="6BB5AD3A" w14:textId="77777777" w:rsidR="00D80063" w:rsidRDefault="0000000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Construção da sua interpretação do quadro trabalhado anteriormente, com recurso a diversos materiais (papel de lustro, cartolina colorida, fita preta, etc.) </w:t>
            </w:r>
          </w:p>
          <w:p w14:paraId="6BB5AD3B" w14:textId="77777777" w:rsidR="00D80063" w:rsidRDefault="0000000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Construção de um </w:t>
            </w:r>
            <w:r>
              <w:rPr>
                <w:i/>
                <w:sz w:val="24"/>
                <w:szCs w:val="24"/>
                <w:u w:val="single"/>
              </w:rPr>
              <w:t>Animoto</w:t>
            </w:r>
            <w:r>
              <w:rPr>
                <w:b/>
                <w:sz w:val="24"/>
                <w:szCs w:val="24"/>
                <w:vertAlign w:val="superscript"/>
              </w:rPr>
              <w:t xml:space="preserve">8 </w:t>
            </w:r>
            <w:r>
              <w:rPr>
                <w:sz w:val="24"/>
                <w:szCs w:val="24"/>
              </w:rPr>
              <w:t>com fotografias dos trabalhos finais dos alunos.</w:t>
            </w:r>
          </w:p>
          <w:p w14:paraId="6BB5AD3C" w14:textId="77777777" w:rsidR="00D80063" w:rsidRDefault="00000000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Partilha com a comunidade escolar.</w:t>
            </w:r>
          </w:p>
          <w:p w14:paraId="6BB5AD3D" w14:textId="77777777" w:rsidR="00D80063" w:rsidRDefault="00D80063">
            <w:pPr>
              <w:spacing w:before="240"/>
              <w:jc w:val="both"/>
              <w:rPr>
                <w:sz w:val="10"/>
                <w:szCs w:val="10"/>
              </w:rPr>
            </w:pPr>
          </w:p>
        </w:tc>
      </w:tr>
      <w:tr w:rsidR="00D80063" w14:paraId="6BB5AD41" w14:textId="77777777">
        <w:trPr>
          <w:trHeight w:val="647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5AD3F" w14:textId="77777777" w:rsidR="00D80063" w:rsidRDefault="00000000">
            <w:pPr>
              <w:jc w:val="both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Materiais e recursos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6F369B42" w14:textId="77777777" w:rsidR="00022628" w:rsidRPr="00022628" w:rsidRDefault="00000000" w:rsidP="008E75A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Computadores / tablets</w:t>
            </w:r>
            <w:r w:rsidR="00022628">
              <w:rPr>
                <w:sz w:val="24"/>
                <w:szCs w:val="24"/>
              </w:rPr>
              <w:t>;</w:t>
            </w:r>
          </w:p>
          <w:p w14:paraId="230219B4" w14:textId="77777777" w:rsidR="00022628" w:rsidRPr="00022628" w:rsidRDefault="00022628" w:rsidP="008E75A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L</w:t>
            </w:r>
            <w:r w:rsidR="00000000">
              <w:rPr>
                <w:sz w:val="24"/>
                <w:szCs w:val="24"/>
              </w:rPr>
              <w:t>ivros</w:t>
            </w:r>
            <w:r>
              <w:rPr>
                <w:sz w:val="24"/>
                <w:szCs w:val="24"/>
              </w:rPr>
              <w:t>;</w:t>
            </w:r>
          </w:p>
          <w:p w14:paraId="5AE2B292" w14:textId="29DAAEDB" w:rsidR="00022628" w:rsidRPr="00022628" w:rsidRDefault="00000000" w:rsidP="008E75A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Internet</w:t>
            </w:r>
            <w:r w:rsidR="00022628">
              <w:rPr>
                <w:sz w:val="24"/>
                <w:szCs w:val="24"/>
              </w:rPr>
              <w:t>;</w:t>
            </w:r>
          </w:p>
          <w:p w14:paraId="25940D91" w14:textId="77777777" w:rsidR="008E75A7" w:rsidRPr="008E75A7" w:rsidRDefault="00022628" w:rsidP="008E75A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H</w:t>
            </w:r>
            <w:r w:rsidR="00000000">
              <w:rPr>
                <w:sz w:val="24"/>
                <w:szCs w:val="24"/>
              </w:rPr>
              <w:t>istória “O país das figuras geométricas”</w:t>
            </w:r>
            <w:r w:rsidR="008E75A7">
              <w:rPr>
                <w:sz w:val="24"/>
                <w:szCs w:val="24"/>
              </w:rPr>
              <w:t>;</w:t>
            </w:r>
          </w:p>
          <w:p w14:paraId="1512E6E8" w14:textId="77777777" w:rsidR="008E75A7" w:rsidRPr="008E75A7" w:rsidRDefault="00000000" w:rsidP="008E75A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Prezi</w:t>
            </w:r>
            <w:proofErr w:type="spellEnd"/>
            <w:r>
              <w:rPr>
                <w:sz w:val="24"/>
                <w:szCs w:val="24"/>
              </w:rPr>
              <w:t xml:space="preserve"> sobre a vida e obra de “</w:t>
            </w:r>
            <w:proofErr w:type="spellStart"/>
            <w:r>
              <w:rPr>
                <w:sz w:val="24"/>
                <w:szCs w:val="24"/>
              </w:rPr>
              <w:t>Piet</w:t>
            </w:r>
            <w:proofErr w:type="spellEnd"/>
            <w:r>
              <w:rPr>
                <w:sz w:val="24"/>
                <w:szCs w:val="24"/>
              </w:rPr>
              <w:t xml:space="preserve"> Mondrian”</w:t>
            </w:r>
            <w:r w:rsidR="008E75A7">
              <w:rPr>
                <w:sz w:val="24"/>
                <w:szCs w:val="24"/>
              </w:rPr>
              <w:t>;</w:t>
            </w:r>
          </w:p>
          <w:p w14:paraId="2CD194F0" w14:textId="77777777" w:rsidR="008E75A7" w:rsidRPr="008E75A7" w:rsidRDefault="008E75A7" w:rsidP="008E75A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O</w:t>
            </w:r>
            <w:r w:rsidR="00000000">
              <w:rPr>
                <w:sz w:val="24"/>
                <w:szCs w:val="24"/>
              </w:rPr>
              <w:t>bra “</w:t>
            </w:r>
            <w:proofErr w:type="spellStart"/>
            <w:r w:rsidR="00000000">
              <w:rPr>
                <w:sz w:val="24"/>
                <w:szCs w:val="24"/>
              </w:rPr>
              <w:t>Composition</w:t>
            </w:r>
            <w:proofErr w:type="spellEnd"/>
            <w:r w:rsidR="00000000">
              <w:rPr>
                <w:sz w:val="24"/>
                <w:szCs w:val="24"/>
              </w:rPr>
              <w:t xml:space="preserve"> </w:t>
            </w:r>
            <w:proofErr w:type="spellStart"/>
            <w:r w:rsidR="00000000">
              <w:rPr>
                <w:sz w:val="24"/>
                <w:szCs w:val="24"/>
              </w:rPr>
              <w:t>with</w:t>
            </w:r>
            <w:proofErr w:type="spellEnd"/>
            <w:r w:rsidR="00000000">
              <w:rPr>
                <w:sz w:val="24"/>
                <w:szCs w:val="24"/>
              </w:rPr>
              <w:t xml:space="preserve"> </w:t>
            </w:r>
            <w:proofErr w:type="spellStart"/>
            <w:r w:rsidR="00000000">
              <w:rPr>
                <w:sz w:val="24"/>
                <w:szCs w:val="24"/>
              </w:rPr>
              <w:t>large</w:t>
            </w:r>
            <w:proofErr w:type="spellEnd"/>
            <w:r w:rsidR="00000000">
              <w:rPr>
                <w:sz w:val="24"/>
                <w:szCs w:val="24"/>
              </w:rPr>
              <w:t xml:space="preserve"> </w:t>
            </w:r>
            <w:proofErr w:type="spellStart"/>
            <w:r w:rsidR="00000000">
              <w:rPr>
                <w:sz w:val="24"/>
                <w:szCs w:val="24"/>
              </w:rPr>
              <w:t>red</w:t>
            </w:r>
            <w:proofErr w:type="spellEnd"/>
            <w:r w:rsidR="00000000">
              <w:rPr>
                <w:sz w:val="24"/>
                <w:szCs w:val="24"/>
              </w:rPr>
              <w:t xml:space="preserve"> plane”, de </w:t>
            </w:r>
            <w:proofErr w:type="spellStart"/>
            <w:r w:rsidR="00000000">
              <w:rPr>
                <w:sz w:val="24"/>
                <w:szCs w:val="24"/>
              </w:rPr>
              <w:t>Piet</w:t>
            </w:r>
            <w:proofErr w:type="spellEnd"/>
            <w:r w:rsidR="00000000">
              <w:rPr>
                <w:sz w:val="24"/>
                <w:szCs w:val="24"/>
              </w:rPr>
              <w:t xml:space="preserve"> Mondrian</w:t>
            </w:r>
            <w:r>
              <w:rPr>
                <w:sz w:val="24"/>
                <w:szCs w:val="24"/>
              </w:rPr>
              <w:t>;</w:t>
            </w:r>
          </w:p>
          <w:p w14:paraId="6BB5AD40" w14:textId="0F80FF76" w:rsidR="00D80063" w:rsidRDefault="008E75A7" w:rsidP="008E75A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M</w:t>
            </w:r>
            <w:r w:rsidR="00000000">
              <w:rPr>
                <w:sz w:val="24"/>
                <w:szCs w:val="24"/>
              </w:rPr>
              <w:t>aterial diverso (papel de lustro, cartolina colorida, cola, tesoura)</w:t>
            </w:r>
          </w:p>
        </w:tc>
      </w:tr>
      <w:tr w:rsidR="00D80063" w14:paraId="6BB5AD47" w14:textId="77777777">
        <w:trPr>
          <w:trHeight w:val="559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5AD42" w14:textId="77777777" w:rsidR="00D80063" w:rsidRDefault="00000000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lastRenderedPageBreak/>
              <w:t>Produto(s) esperado(s)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6BB5AD43" w14:textId="77777777" w:rsidR="00D80063" w:rsidRDefault="00000000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Construção de sequências na ferramenta digital nctm.org </w:t>
            </w:r>
          </w:p>
          <w:p w14:paraId="6BB5AD44" w14:textId="77777777" w:rsidR="00D80063" w:rsidRDefault="00000000">
            <w:pPr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Ficha das cores</w:t>
            </w:r>
          </w:p>
          <w:p w14:paraId="6BB5AD45" w14:textId="77777777" w:rsidR="00D80063" w:rsidRDefault="00000000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Produção artística com inspiração no artista </w:t>
            </w:r>
            <w:proofErr w:type="spellStart"/>
            <w:r>
              <w:rPr>
                <w:sz w:val="24"/>
                <w:szCs w:val="24"/>
              </w:rPr>
              <w:t>Piet</w:t>
            </w:r>
            <w:proofErr w:type="spellEnd"/>
            <w:r>
              <w:rPr>
                <w:sz w:val="24"/>
                <w:szCs w:val="24"/>
              </w:rPr>
              <w:t xml:space="preserve"> Mondrian</w:t>
            </w:r>
          </w:p>
          <w:p w14:paraId="6BB5AD46" w14:textId="77777777" w:rsidR="00D80063" w:rsidRDefault="00000000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Animoto</w:t>
            </w:r>
            <w:proofErr w:type="spellEnd"/>
            <w:r>
              <w:rPr>
                <w:sz w:val="24"/>
                <w:szCs w:val="24"/>
              </w:rPr>
              <w:t xml:space="preserve"> com as produções dos alunos</w:t>
            </w:r>
          </w:p>
        </w:tc>
      </w:tr>
      <w:tr w:rsidR="00D80063" w14:paraId="6BB5AD4C" w14:textId="77777777">
        <w:trPr>
          <w:trHeight w:val="474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5AD48" w14:textId="77777777" w:rsidR="00D80063" w:rsidRDefault="00000000">
            <w:pPr>
              <w:jc w:val="both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Avaliação das aprendizagens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6BB5AD49" w14:textId="77777777" w:rsidR="00D80063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Participação, empenho e motivação dos alunos;</w:t>
            </w:r>
          </w:p>
          <w:p w14:paraId="6BB5AD4A" w14:textId="77777777" w:rsidR="00D80063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Correção, adequação e qualidade dos trabalhos desenvolvidos, tendo em conta as atividades propostas.</w:t>
            </w:r>
          </w:p>
          <w:p w14:paraId="6BB5AD4B" w14:textId="1352811D" w:rsidR="00D80063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E1C8D">
              <w:rPr>
                <w:sz w:val="24"/>
                <w:szCs w:val="24"/>
              </w:rPr>
              <w:t>Rubrica</w:t>
            </w:r>
            <w:r w:rsidR="008E75A7" w:rsidRPr="007E1C8D">
              <w:rPr>
                <w:sz w:val="24"/>
                <w:szCs w:val="24"/>
              </w:rPr>
              <w:t xml:space="preserve"> de av</w:t>
            </w:r>
            <w:r w:rsidR="008E75A7" w:rsidRPr="007E1C8D">
              <w:rPr>
                <w:sz w:val="24"/>
                <w:szCs w:val="24"/>
              </w:rPr>
              <w:t>a</w:t>
            </w:r>
            <w:r w:rsidR="008E75A7" w:rsidRPr="007E1C8D">
              <w:rPr>
                <w:sz w:val="24"/>
                <w:szCs w:val="24"/>
              </w:rPr>
              <w:t>liação</w:t>
            </w:r>
            <w:r w:rsidR="008E75A7">
              <w:rPr>
                <w:sz w:val="24"/>
                <w:szCs w:val="24"/>
              </w:rPr>
              <w:t>.</w:t>
            </w:r>
          </w:p>
        </w:tc>
      </w:tr>
      <w:tr w:rsidR="00D80063" w14:paraId="6BB5AD59" w14:textId="77777777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5AD4D" w14:textId="77777777" w:rsidR="00D80063" w:rsidRDefault="00000000">
            <w:pPr>
              <w:jc w:val="both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 xml:space="preserve">Ligações a imagens, vídeo e/ou outros recursos </w:t>
            </w:r>
            <w:r>
              <w:rPr>
                <w:rFonts w:ascii="Arial" w:eastAsia="Arial" w:hAnsi="Arial" w:cs="Arial"/>
                <w:b/>
                <w:i/>
                <w:color w:val="002060"/>
              </w:rPr>
              <w:t>online</w:t>
            </w:r>
          </w:p>
          <w:p w14:paraId="6BB5AD4E" w14:textId="77777777" w:rsidR="00D80063" w:rsidRDefault="00000000">
            <w:pPr>
              <w:jc w:val="both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i/>
                <w:color w:val="002060"/>
              </w:rPr>
              <w:t xml:space="preserve">(URL de vídeos, imagens, </w:t>
            </w:r>
            <w:proofErr w:type="spellStart"/>
            <w:r>
              <w:rPr>
                <w:rFonts w:ascii="Arial" w:eastAsia="Arial" w:hAnsi="Arial" w:cs="Arial"/>
                <w:i/>
                <w:color w:val="002060"/>
              </w:rPr>
              <w:t>quizzes</w:t>
            </w:r>
            <w:proofErr w:type="spellEnd"/>
            <w:r>
              <w:rPr>
                <w:rFonts w:ascii="Arial" w:eastAsia="Arial" w:hAnsi="Arial" w:cs="Arial"/>
                <w:i/>
                <w:color w:val="002060"/>
              </w:rPr>
              <w:t>, páginas online, etc. que estejam relacionados com esta atividade).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6BB5AD4F" w14:textId="054E8D55" w:rsidR="00D80063" w:rsidRPr="003D2EBC" w:rsidRDefault="003D2EBC">
            <w:pPr>
              <w:numPr>
                <w:ilvl w:val="0"/>
                <w:numId w:val="1"/>
              </w:numPr>
              <w:spacing w:before="240"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tgtFrame="_blank" w:history="1">
              <w:r w:rsidR="00000000" w:rsidRPr="003D2EBC">
                <w:rPr>
                  <w:rStyle w:val="Hiperligao"/>
                  <w:rFonts w:asciiTheme="minorHAnsi" w:hAnsiTheme="minorHAnsi" w:cstheme="minorHAnsi"/>
                  <w:sz w:val="24"/>
                  <w:szCs w:val="24"/>
                </w:rPr>
                <w:t>https://prezi.com/view/k9bL</w:t>
              </w:r>
              <w:r w:rsidR="00000000" w:rsidRPr="003D2EBC">
                <w:rPr>
                  <w:rStyle w:val="Hiperligao"/>
                  <w:rFonts w:asciiTheme="minorHAnsi" w:hAnsiTheme="minorHAnsi" w:cstheme="minorHAnsi"/>
                  <w:sz w:val="24"/>
                  <w:szCs w:val="24"/>
                </w:rPr>
                <w:t>g</w:t>
              </w:r>
              <w:r w:rsidR="00000000" w:rsidRPr="003D2EBC">
                <w:rPr>
                  <w:rStyle w:val="Hiperligao"/>
                  <w:rFonts w:asciiTheme="minorHAnsi" w:hAnsiTheme="minorHAnsi" w:cstheme="minorHAnsi"/>
                  <w:sz w:val="24"/>
                  <w:szCs w:val="24"/>
                </w:rPr>
                <w:t>ftbKKMMeklRuamJ/</w:t>
              </w:r>
            </w:hyperlink>
          </w:p>
          <w:p w14:paraId="6BB5AD50" w14:textId="5F65E5AE" w:rsidR="00D80063" w:rsidRPr="003E5DF0" w:rsidRDefault="003E5DF0">
            <w:pPr>
              <w:numPr>
                <w:ilvl w:val="0"/>
                <w:numId w:val="1"/>
              </w:numPr>
              <w:spacing w:before="240"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tgtFrame="_blank" w:history="1">
              <w:r w:rsidR="00000000" w:rsidRPr="003E5DF0">
                <w:rPr>
                  <w:rStyle w:val="Hiperligao"/>
                  <w:rFonts w:asciiTheme="minorHAnsi" w:hAnsiTheme="minorHAnsi" w:cstheme="minorHAnsi"/>
                  <w:sz w:val="24"/>
                  <w:szCs w:val="24"/>
                </w:rPr>
                <w:t>https://youtu.be/9fmiKOOvLUo</w:t>
              </w:r>
            </w:hyperlink>
          </w:p>
          <w:p w14:paraId="6BB5AD51" w14:textId="77777777" w:rsidR="00D80063" w:rsidRPr="00312F8E" w:rsidRDefault="00000000">
            <w:pPr>
              <w:numPr>
                <w:ilvl w:val="0"/>
                <w:numId w:val="1"/>
              </w:numPr>
              <w:spacing w:before="240"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1">
              <w:r w:rsidRPr="00312F8E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https://www.storyjumper.com/book/read/12658886</w:t>
              </w:r>
            </w:hyperlink>
            <w:r w:rsidRPr="00312F8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2</w:t>
            </w:r>
          </w:p>
          <w:p w14:paraId="6BB5AD52" w14:textId="77777777" w:rsidR="00D80063" w:rsidRPr="00312F8E" w:rsidRDefault="00000000">
            <w:pPr>
              <w:numPr>
                <w:ilvl w:val="0"/>
                <w:numId w:val="1"/>
              </w:numPr>
              <w:spacing w:before="240"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2">
              <w:r w:rsidRPr="00312F8E">
                <w:rPr>
                  <w:rFonts w:asciiTheme="minorHAnsi" w:eastAsia="Arial" w:hAnsiTheme="minorHAnsi" w:cstheme="minorHAnsi"/>
                  <w:sz w:val="24"/>
                  <w:szCs w:val="24"/>
                  <w:u w:val="single"/>
                </w:rPr>
                <w:t>https://wordwall.net/pt/resource/1249028</w:t>
              </w:r>
            </w:hyperlink>
          </w:p>
          <w:p w14:paraId="6BB5AD53" w14:textId="77777777" w:rsidR="00D80063" w:rsidRPr="00312F8E" w:rsidRDefault="00000000">
            <w:pPr>
              <w:spacing w:before="240" w:after="24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312F8E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</w:t>
            </w:r>
            <w:hyperlink r:id="rId13">
              <w:r w:rsidRPr="00312F8E">
                <w:rPr>
                  <w:rFonts w:asciiTheme="minorHAnsi" w:eastAsia="Arial" w:hAnsiTheme="minorHAnsi" w:cstheme="minorHAnsi"/>
                  <w:sz w:val="24"/>
                  <w:szCs w:val="24"/>
                  <w:u w:val="single"/>
                </w:rPr>
                <w:t>https://wordwall.net/pt/resource/2072688</w:t>
              </w:r>
            </w:hyperlink>
          </w:p>
          <w:p w14:paraId="6BB5AD54" w14:textId="77777777" w:rsidR="00D80063" w:rsidRPr="00312F8E" w:rsidRDefault="00000000">
            <w:pPr>
              <w:spacing w:before="240" w:after="240"/>
              <w:ind w:left="72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hyperlink r:id="rId14">
              <w:r w:rsidRPr="00312F8E">
                <w:rPr>
                  <w:rFonts w:asciiTheme="minorHAnsi" w:eastAsia="Arial" w:hAnsiTheme="minorHAnsi" w:cstheme="minorHAnsi"/>
                  <w:sz w:val="24"/>
                  <w:szCs w:val="24"/>
                  <w:u w:val="single"/>
                </w:rPr>
                <w:t>https://wordwall.net/pt/resource/1485169</w:t>
              </w:r>
            </w:hyperlink>
          </w:p>
          <w:p w14:paraId="6BB5AD55" w14:textId="66D12126" w:rsidR="00D80063" w:rsidRPr="00584643" w:rsidRDefault="00584643">
            <w:pPr>
              <w:numPr>
                <w:ilvl w:val="0"/>
                <w:numId w:val="1"/>
              </w:numPr>
              <w:spacing w:before="240" w:after="240"/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hyperlink r:id="rId15" w:tgtFrame="_blank" w:history="1">
              <w:r w:rsidRPr="00584643">
                <w:rPr>
                  <w:rStyle w:val="Hiperligao"/>
                  <w:rFonts w:asciiTheme="minorHAnsi" w:hAnsiTheme="minorHAnsi" w:cstheme="minorHAnsi"/>
                  <w:sz w:val="24"/>
                  <w:szCs w:val="24"/>
                </w:rPr>
                <w:t>ht</w:t>
              </w:r>
              <w:r w:rsidR="00000000" w:rsidRPr="00584643">
                <w:rPr>
                  <w:rStyle w:val="Hiperligao"/>
                  <w:rFonts w:asciiTheme="minorHAnsi" w:hAnsiTheme="minorHAnsi" w:cstheme="minorHAnsi"/>
                  <w:sz w:val="24"/>
                  <w:szCs w:val="24"/>
                </w:rPr>
                <w:t>tps://www.nctm.org/Classroom-Resources/Illuminations/Interactives/Shape-Tool/</w:t>
              </w:r>
            </w:hyperlink>
          </w:p>
          <w:p w14:paraId="6BB5AD56" w14:textId="77777777" w:rsidR="00D80063" w:rsidRPr="00312F8E" w:rsidRDefault="00000000">
            <w:pPr>
              <w:numPr>
                <w:ilvl w:val="0"/>
                <w:numId w:val="1"/>
              </w:numPr>
              <w:spacing w:before="240"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6">
              <w:r w:rsidRPr="00312F8E">
                <w:rPr>
                  <w:rFonts w:asciiTheme="minorHAnsi" w:eastAsia="Arial" w:hAnsiTheme="minorHAnsi" w:cstheme="minorHAnsi"/>
                  <w:sz w:val="24"/>
                  <w:szCs w:val="24"/>
                  <w:u w:val="single"/>
                </w:rPr>
                <w:t>https://rb.gy/nnvrsh</w:t>
              </w:r>
            </w:hyperlink>
          </w:p>
          <w:p w14:paraId="6BB5AD57" w14:textId="2623A8AC" w:rsidR="00D80063" w:rsidRPr="00312F8E" w:rsidRDefault="00A54288">
            <w:pPr>
              <w:numPr>
                <w:ilvl w:val="0"/>
                <w:numId w:val="1"/>
              </w:numPr>
              <w:spacing w:before="240"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7" w:tgtFrame="_blank" w:history="1">
              <w:r w:rsidR="00312F8E" w:rsidRPr="00A54288">
                <w:rPr>
                  <w:rStyle w:val="Hiperligao"/>
                  <w:rFonts w:asciiTheme="minorHAnsi" w:hAnsiTheme="minorHAnsi" w:cstheme="minorHAnsi"/>
                  <w:sz w:val="24"/>
                  <w:szCs w:val="24"/>
                </w:rPr>
                <w:t>Ficha das</w:t>
              </w:r>
              <w:r w:rsidR="00312F8E" w:rsidRPr="00A54288">
                <w:rPr>
                  <w:rStyle w:val="Hiperligao"/>
                  <w:rFonts w:asciiTheme="minorHAnsi" w:hAnsiTheme="minorHAnsi" w:cstheme="minorHAnsi"/>
                  <w:sz w:val="24"/>
                  <w:szCs w:val="24"/>
                </w:rPr>
                <w:t xml:space="preserve"> </w:t>
              </w:r>
              <w:r w:rsidR="00312F8E" w:rsidRPr="00A54288">
                <w:rPr>
                  <w:rStyle w:val="Hiperligao"/>
                  <w:rFonts w:asciiTheme="minorHAnsi" w:hAnsiTheme="minorHAnsi" w:cstheme="minorHAnsi"/>
                  <w:sz w:val="24"/>
                  <w:szCs w:val="24"/>
                </w:rPr>
                <w:t>cores</w:t>
              </w:r>
            </w:hyperlink>
          </w:p>
          <w:p w14:paraId="508847DE" w14:textId="77777777" w:rsidR="00D80063" w:rsidRPr="007E1C8D" w:rsidRDefault="00000000">
            <w:pPr>
              <w:numPr>
                <w:ilvl w:val="0"/>
                <w:numId w:val="1"/>
              </w:numPr>
              <w:spacing w:before="240"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8">
              <w:r w:rsidRPr="00312F8E">
                <w:rPr>
                  <w:rFonts w:asciiTheme="minorHAnsi" w:eastAsia="Arial" w:hAnsiTheme="minorHAnsi" w:cstheme="minorHAnsi"/>
                  <w:sz w:val="24"/>
                  <w:szCs w:val="24"/>
                  <w:u w:val="single"/>
                </w:rPr>
                <w:t>https://animoto.com/</w:t>
              </w:r>
            </w:hyperlink>
          </w:p>
          <w:p w14:paraId="6BB5AD58" w14:textId="4BD71E4D" w:rsidR="007E1C8D" w:rsidRPr="007E1C8D" w:rsidRDefault="003D2EBC" w:rsidP="007E1C8D">
            <w:pPr>
              <w:spacing w:before="240" w:after="240"/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9" w:tgtFrame="_blank" w:history="1">
              <w:r w:rsidR="007E1C8D" w:rsidRPr="003D2EBC">
                <w:rPr>
                  <w:rStyle w:val="Hiperligao"/>
                  <w:rFonts w:asciiTheme="minorHAnsi" w:eastAsia="Arial" w:hAnsiTheme="minorHAnsi" w:cstheme="minorHAnsi"/>
                  <w:sz w:val="24"/>
                  <w:szCs w:val="24"/>
                </w:rPr>
                <w:t>Rubrica de avaliação</w:t>
              </w:r>
            </w:hyperlink>
          </w:p>
        </w:tc>
      </w:tr>
    </w:tbl>
    <w:p w14:paraId="41CB5064" w14:textId="77777777" w:rsidR="007E1C8D" w:rsidRDefault="007E1C8D">
      <w:pPr>
        <w:rPr>
          <w:rFonts w:ascii="Arial" w:eastAsia="Arial" w:hAnsi="Arial" w:cs="Arial"/>
          <w:b/>
        </w:rPr>
      </w:pPr>
    </w:p>
    <w:p w14:paraId="6BB5AD5A" w14:textId="6AFE8899" w:rsidR="00D80063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Autoria:</w:t>
      </w:r>
      <w:r>
        <w:rPr>
          <w:rFonts w:ascii="Arial" w:eastAsia="Arial" w:hAnsi="Arial" w:cs="Arial"/>
        </w:rPr>
        <w:t xml:space="preserve"> Comunidade de Prática de Professores do 1.º Ciclo</w:t>
      </w:r>
    </w:p>
    <w:p w14:paraId="6BB5AD5B" w14:textId="77777777" w:rsidR="00D80063" w:rsidRDefault="00D80063">
      <w:pPr>
        <w:jc w:val="right"/>
        <w:rPr>
          <w:rFonts w:ascii="Arial" w:eastAsia="Arial" w:hAnsi="Arial" w:cs="Arial"/>
        </w:rPr>
      </w:pPr>
    </w:p>
    <w:sectPr w:rsidR="00D80063">
      <w:footerReference w:type="default" r:id="rId20"/>
      <w:pgSz w:w="16838" w:h="11906" w:orient="landscape"/>
      <w:pgMar w:top="99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5F45" w14:textId="77777777" w:rsidR="007142EB" w:rsidRDefault="007142EB">
      <w:pPr>
        <w:spacing w:after="0" w:line="240" w:lineRule="auto"/>
      </w:pPr>
      <w:r>
        <w:separator/>
      </w:r>
    </w:p>
  </w:endnote>
  <w:endnote w:type="continuationSeparator" w:id="0">
    <w:p w14:paraId="66AA1B9B" w14:textId="77777777" w:rsidR="007142EB" w:rsidRDefault="0071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AD5E" w14:textId="77777777" w:rsidR="00D80063" w:rsidRDefault="00D8006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</w:rPr>
    </w:pPr>
  </w:p>
  <w:tbl>
    <w:tblPr>
      <w:tblStyle w:val="a7"/>
      <w:tblW w:w="14601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322"/>
      <w:gridCol w:w="10279"/>
    </w:tblGrid>
    <w:tr w:rsidR="00D80063" w14:paraId="6BB5AD62" w14:textId="77777777">
      <w:tc>
        <w:tcPr>
          <w:tcW w:w="4322" w:type="dxa"/>
          <w:vAlign w:val="center"/>
        </w:tcPr>
        <w:p w14:paraId="6BB5AD5F" w14:textId="77777777" w:rsidR="00D8006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BB5AD64" wp14:editId="6BB5AD65">
                <wp:extent cx="810437" cy="648946"/>
                <wp:effectExtent l="0" t="0" r="0" b="0"/>
                <wp:docPr id="22" name="image1.jpg" descr="Repositório Comum: IPS - ESE - Escola Superior de Educaçã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Repositório Comum: IPS - ESE - Escola Superior de Educaçã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437" cy="6489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79" w:type="dxa"/>
          <w:vAlign w:val="center"/>
        </w:tcPr>
        <w:p w14:paraId="6BB5AD60" w14:textId="77777777" w:rsidR="00D80063" w:rsidRDefault="00D80063">
          <w:pP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color w:val="002060"/>
            </w:rPr>
          </w:pPr>
        </w:p>
        <w:p w14:paraId="6BB5AD61" w14:textId="77777777" w:rsidR="00D80063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BB5AD66" wp14:editId="6BB5AD67">
                <wp:extent cx="893785" cy="492340"/>
                <wp:effectExtent l="0" t="0" r="0" b="0"/>
                <wp:docPr id="23" name="image2.jpg" descr="C:\Users\Utilizador\Dropbox\20_21\ese\logos\logocctic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C:\Users\Utilizador\Dropbox\20_21\ese\logos\logocctic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785" cy="492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BB5AD63" w14:textId="77777777" w:rsidR="00D80063" w:rsidRDefault="00D800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3E5B" w14:textId="77777777" w:rsidR="007142EB" w:rsidRDefault="007142EB">
      <w:pPr>
        <w:spacing w:after="0" w:line="240" w:lineRule="auto"/>
      </w:pPr>
      <w:r>
        <w:separator/>
      </w:r>
    </w:p>
  </w:footnote>
  <w:footnote w:type="continuationSeparator" w:id="0">
    <w:p w14:paraId="340452F3" w14:textId="77777777" w:rsidR="007142EB" w:rsidRDefault="0071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42AB"/>
    <w:multiLevelType w:val="multilevel"/>
    <w:tmpl w:val="C8863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0A788F"/>
    <w:multiLevelType w:val="multilevel"/>
    <w:tmpl w:val="9EAA55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B02999"/>
    <w:multiLevelType w:val="multilevel"/>
    <w:tmpl w:val="0280292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B625795"/>
    <w:multiLevelType w:val="multilevel"/>
    <w:tmpl w:val="95684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6D4814"/>
    <w:multiLevelType w:val="multilevel"/>
    <w:tmpl w:val="B3EA9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8924F6"/>
    <w:multiLevelType w:val="multilevel"/>
    <w:tmpl w:val="59769A90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AC7420"/>
    <w:multiLevelType w:val="multilevel"/>
    <w:tmpl w:val="A4E8F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53126384">
    <w:abstractNumId w:val="2"/>
  </w:num>
  <w:num w:numId="2" w16cid:durableId="567810570">
    <w:abstractNumId w:val="6"/>
  </w:num>
  <w:num w:numId="3" w16cid:durableId="1863594744">
    <w:abstractNumId w:val="0"/>
  </w:num>
  <w:num w:numId="4" w16cid:durableId="1084843357">
    <w:abstractNumId w:val="3"/>
  </w:num>
  <w:num w:numId="5" w16cid:durableId="84159082">
    <w:abstractNumId w:val="1"/>
  </w:num>
  <w:num w:numId="6" w16cid:durableId="618533877">
    <w:abstractNumId w:val="4"/>
  </w:num>
  <w:num w:numId="7" w16cid:durableId="807667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63"/>
    <w:rsid w:val="00022628"/>
    <w:rsid w:val="001B7CA0"/>
    <w:rsid w:val="00250EE3"/>
    <w:rsid w:val="00312F8E"/>
    <w:rsid w:val="003B0A4C"/>
    <w:rsid w:val="003D2EBC"/>
    <w:rsid w:val="003E5DF0"/>
    <w:rsid w:val="00584643"/>
    <w:rsid w:val="007142EB"/>
    <w:rsid w:val="0077494E"/>
    <w:rsid w:val="007E1C8D"/>
    <w:rsid w:val="008E75A7"/>
    <w:rsid w:val="00A54288"/>
    <w:rsid w:val="00D80063"/>
    <w:rsid w:val="00F76FCB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ACBF"/>
  <w15:docId w15:val="{681EEDE8-E82B-40AD-BD5A-239A0606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ligao">
    <w:name w:val="Hyperlink"/>
    <w:basedOn w:val="Tipodeletrapredefinidodopargraf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40FF8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9B4F70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37ED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B84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4468"/>
  </w:style>
  <w:style w:type="paragraph" w:styleId="Rodap">
    <w:name w:val="footer"/>
    <w:basedOn w:val="Normal"/>
    <w:link w:val="RodapCarter"/>
    <w:uiPriority w:val="99"/>
    <w:unhideWhenUsed/>
    <w:rsid w:val="00B84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84468"/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ordwall.net/pt/resource/2072688" TargetMode="External"/><Relationship Id="rId18" Type="http://schemas.openxmlformats.org/officeDocument/2006/relationships/hyperlink" Target="https://animoto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ordwall.net/pt/resource/1249028" TargetMode="External"/><Relationship Id="rId17" Type="http://schemas.openxmlformats.org/officeDocument/2006/relationships/hyperlink" Target="https://docs.google.com/document/d/13bycVbVsM1ZQp0xvJTrAOhUFAgM9yLLT/edit?usp=share_link&amp;ouid=103849270626738547169&amp;rtpof=true&amp;sd=tr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b.gy/nnvrs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oryjumper.com/book/read/126588862/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tm.org/Classroom-Resources/Illuminations/Interactives/Shape-Tool/" TargetMode="External"/><Relationship Id="rId10" Type="http://schemas.openxmlformats.org/officeDocument/2006/relationships/hyperlink" Target="https://youtu.be/9fmiKOOvLUo" TargetMode="External"/><Relationship Id="rId19" Type="http://schemas.openxmlformats.org/officeDocument/2006/relationships/hyperlink" Target="https://docs.google.com/document/d/1biUDDBsp9AUU9JvayUZN0ZhSsDO2ec5x/edit?usp=share_link&amp;ouid=103849270626738547169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zi.com/view/k9bLgftbKKMMeklRuamJ/" TargetMode="External"/><Relationship Id="rId14" Type="http://schemas.openxmlformats.org/officeDocument/2006/relationships/hyperlink" Target="https://wordwall.net/pt/resource/1485169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zgqfULHmfNxE8BTjS7MUUiXXtA==">AMUW2mUU8sAQFYHEUxiVHHQP1B0MuA4fS5xObk3/DsyBG59WJKGV9dgvoBA3jbJhf3JqqcY3YDyz9nxeS6otj3AiyLLVsWwMrkbyaocw8P9oH8IJJkeUqq8=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1694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Alves (DGE)</dc:creator>
  <cp:lastModifiedBy>João Grácio</cp:lastModifiedBy>
  <cp:revision>15</cp:revision>
  <dcterms:created xsi:type="dcterms:W3CDTF">2021-02-12T23:14:00Z</dcterms:created>
  <dcterms:modified xsi:type="dcterms:W3CDTF">2022-12-13T21:16:00Z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0x0101003E5159F08E0E0642AEE43F3F5F5C69EE</vt:lpwstr>
  </property>
</Properties>
</file>