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8EA6" w14:textId="77777777" w:rsidR="00B84ED0" w:rsidRPr="00896070" w:rsidRDefault="00B84ED0">
      <w:pPr>
        <w:rPr>
          <w:sz w:val="4"/>
          <w:szCs w:val="4"/>
        </w:rPr>
      </w:pPr>
    </w:p>
    <w:p w14:paraId="07D565F4" w14:textId="77777777" w:rsidR="00B84ED0" w:rsidRDefault="0086270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Guião de planificação de atividade</w:t>
      </w:r>
    </w:p>
    <w:p w14:paraId="20B4E7A2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>Ano de Escolaridade</w:t>
      </w:r>
    </w:p>
    <w:p w14:paraId="5726E8D9" w14:textId="77777777" w:rsidR="00B84ED0" w:rsidRDefault="001504C4">
      <w:pPr>
        <w:rPr>
          <w:color w:val="000000"/>
        </w:rPr>
      </w:pPr>
      <w:r>
        <w:rPr>
          <w:color w:val="000000"/>
        </w:rPr>
        <w:t>3</w:t>
      </w:r>
      <w:r w:rsidR="002B43FA">
        <w:rPr>
          <w:color w:val="000000"/>
        </w:rPr>
        <w:t>.</w:t>
      </w:r>
      <w:r w:rsidR="00862706">
        <w:rPr>
          <w:color w:val="000000"/>
        </w:rPr>
        <w:t>º</w:t>
      </w:r>
      <w:r w:rsidR="00334A14">
        <w:rPr>
          <w:color w:val="000000"/>
        </w:rPr>
        <w:t xml:space="preserve">/4.º </w:t>
      </w:r>
      <w:r w:rsidR="00862706">
        <w:rPr>
          <w:color w:val="000000"/>
        </w:rPr>
        <w:t xml:space="preserve"> Ano</w:t>
      </w:r>
      <w:r w:rsidR="00334A14">
        <w:rPr>
          <w:color w:val="000000"/>
        </w:rPr>
        <w:t>s</w:t>
      </w:r>
    </w:p>
    <w:p w14:paraId="0ABFB31D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</w:rPr>
      </w:pPr>
      <w:r>
        <w:rPr>
          <w:b/>
          <w:color w:val="000000"/>
        </w:rPr>
        <w:t xml:space="preserve">Título da atividade </w:t>
      </w:r>
    </w:p>
    <w:p w14:paraId="774710AF" w14:textId="77777777" w:rsidR="00B84ED0" w:rsidRDefault="00862706">
      <w:pPr>
        <w:rPr>
          <w:color w:val="000000"/>
        </w:rPr>
      </w:pPr>
      <w:r>
        <w:rPr>
          <w:color w:val="000000"/>
        </w:rPr>
        <w:t>“</w:t>
      </w:r>
      <w:r w:rsidR="00334A14" w:rsidRPr="00334A14">
        <w:rPr>
          <w:color w:val="000000"/>
        </w:rPr>
        <w:t xml:space="preserve">Vamos ensinar </w:t>
      </w:r>
      <w:r w:rsidR="00C406E4">
        <w:rPr>
          <w:color w:val="000000"/>
        </w:rPr>
        <w:t>polígonos aos robôs e aos computadores</w:t>
      </w:r>
      <w:r>
        <w:rPr>
          <w:color w:val="000000"/>
        </w:rPr>
        <w:t>”</w:t>
      </w:r>
      <w:r w:rsidR="00334A14">
        <w:rPr>
          <w:rStyle w:val="Refdenotaderodap"/>
          <w:color w:val="000000"/>
        </w:rPr>
        <w:footnoteReference w:id="1"/>
      </w:r>
    </w:p>
    <w:p w14:paraId="7C580FC4" w14:textId="77777777" w:rsidR="00B84ED0" w:rsidRDefault="00862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b/>
          <w:color w:val="000000"/>
        </w:rPr>
      </w:pPr>
      <w:r>
        <w:rPr>
          <w:b/>
          <w:color w:val="000000"/>
        </w:rPr>
        <w:t>Disciplina(as) envolvida(s)</w:t>
      </w:r>
    </w:p>
    <w:p w14:paraId="5961DEB1" w14:textId="77777777" w:rsidR="001504C4" w:rsidRDefault="00334A14" w:rsidP="001504C4">
      <w:pPr>
        <w:spacing w:line="240" w:lineRule="auto"/>
        <w:rPr>
          <w:color w:val="000000"/>
        </w:rPr>
      </w:pPr>
      <w:r>
        <w:rPr>
          <w:color w:val="000000"/>
        </w:rPr>
        <w:t xml:space="preserve">Matemática, </w:t>
      </w:r>
      <w:r w:rsidR="00862706">
        <w:rPr>
          <w:color w:val="000000"/>
        </w:rPr>
        <w:t xml:space="preserve">Português, </w:t>
      </w:r>
      <w:r w:rsidR="00A05E4D" w:rsidRPr="00A05E4D">
        <w:rPr>
          <w:color w:val="000000"/>
        </w:rPr>
        <w:t>Tecnologias da Informação e da Comunicação</w:t>
      </w:r>
      <w:r w:rsidR="001504C4">
        <w:rPr>
          <w:color w:val="000000"/>
        </w:rPr>
        <w:t>.</w:t>
      </w:r>
    </w:p>
    <w:p w14:paraId="1AA91C52" w14:textId="77777777" w:rsidR="00B84ED0" w:rsidRPr="00F22FA9" w:rsidRDefault="00F22FA9" w:rsidP="00F22FA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F22FA9">
        <w:rPr>
          <w:b/>
          <w:color w:val="000000"/>
        </w:rPr>
        <w:t xml:space="preserve">4. </w:t>
      </w:r>
      <w:r w:rsidR="00862706" w:rsidRPr="00F22FA9">
        <w:rPr>
          <w:b/>
          <w:color w:val="000000"/>
        </w:rPr>
        <w:t>Descrição geral</w:t>
      </w:r>
    </w:p>
    <w:p w14:paraId="64B03E78" w14:textId="77777777" w:rsidR="00550E41" w:rsidRDefault="00550E41" w:rsidP="00550E41">
      <w:pPr>
        <w:spacing w:before="0"/>
        <w:rPr>
          <w:color w:val="000000"/>
          <w:u w:val="single"/>
        </w:rPr>
      </w:pPr>
    </w:p>
    <w:p w14:paraId="585962C6" w14:textId="77777777" w:rsidR="00B84ED0" w:rsidRPr="00550E41" w:rsidRDefault="001504C4" w:rsidP="002C4B92">
      <w:pPr>
        <w:spacing w:before="0"/>
        <w:jc w:val="both"/>
        <w:rPr>
          <w:color w:val="000000"/>
          <w:u w:val="single"/>
        </w:rPr>
      </w:pPr>
      <w:r w:rsidRPr="00550E41">
        <w:rPr>
          <w:color w:val="000000"/>
          <w:u w:val="single"/>
        </w:rPr>
        <w:t>1.º momento:</w:t>
      </w:r>
    </w:p>
    <w:p w14:paraId="782F3652" w14:textId="77777777" w:rsidR="00334A14" w:rsidRPr="00334A14" w:rsidRDefault="00334A14" w:rsidP="00334A14">
      <w:pPr>
        <w:spacing w:before="0"/>
        <w:jc w:val="both"/>
        <w:rPr>
          <w:color w:val="000000"/>
        </w:rPr>
      </w:pPr>
      <w:r w:rsidRPr="00334A14">
        <w:rPr>
          <w:color w:val="000000"/>
        </w:rPr>
        <w:t>- Explicar o funcionamento do robô;</w:t>
      </w:r>
    </w:p>
    <w:p w14:paraId="4643D350" w14:textId="77777777" w:rsidR="00334A14" w:rsidRPr="00334A14" w:rsidRDefault="00334A14" w:rsidP="00334A14">
      <w:pPr>
        <w:spacing w:before="0"/>
        <w:jc w:val="both"/>
        <w:rPr>
          <w:color w:val="000000"/>
        </w:rPr>
      </w:pPr>
      <w:r w:rsidRPr="00334A14">
        <w:rPr>
          <w:color w:val="000000"/>
        </w:rPr>
        <w:t xml:space="preserve">- </w:t>
      </w:r>
      <w:r>
        <w:rPr>
          <w:color w:val="000000"/>
        </w:rPr>
        <w:t>Em grupos, experimentar o robô e compreender como podemos ensiná-lo a desenhar polígonos</w:t>
      </w:r>
      <w:r w:rsidR="005C6DF9">
        <w:rPr>
          <w:color w:val="000000"/>
        </w:rPr>
        <w:t xml:space="preserve"> (se necessário, utilizar o anexo 1);</w:t>
      </w:r>
    </w:p>
    <w:p w14:paraId="330E70B7" w14:textId="77777777" w:rsidR="00550E41" w:rsidRDefault="00334A14" w:rsidP="00334A14">
      <w:pPr>
        <w:spacing w:before="0"/>
        <w:jc w:val="both"/>
        <w:rPr>
          <w:color w:val="000000"/>
        </w:rPr>
      </w:pPr>
      <w:r w:rsidRPr="00334A14">
        <w:rPr>
          <w:color w:val="000000"/>
        </w:rPr>
        <w:t xml:space="preserve">- </w:t>
      </w:r>
      <w:r>
        <w:rPr>
          <w:color w:val="000000"/>
        </w:rPr>
        <w:t>Apresentar os polígonos desenhados pelo robô ao grande grupo</w:t>
      </w:r>
      <w:r w:rsidR="005C6DF9">
        <w:rPr>
          <w:color w:val="000000"/>
        </w:rPr>
        <w:t>.</w:t>
      </w:r>
    </w:p>
    <w:p w14:paraId="4C06EF5A" w14:textId="77777777" w:rsidR="00334A14" w:rsidRPr="00334A14" w:rsidRDefault="00334A14" w:rsidP="00334A14">
      <w:pPr>
        <w:spacing w:before="0"/>
        <w:jc w:val="both"/>
        <w:rPr>
          <w:color w:val="000000"/>
        </w:rPr>
      </w:pPr>
    </w:p>
    <w:p w14:paraId="4119257D" w14:textId="77777777" w:rsidR="00B84ED0" w:rsidRPr="00550E41" w:rsidRDefault="001504C4" w:rsidP="002C4B92">
      <w:pPr>
        <w:spacing w:before="0"/>
        <w:jc w:val="both"/>
        <w:rPr>
          <w:color w:val="000000"/>
          <w:u w:val="single"/>
        </w:rPr>
      </w:pPr>
      <w:r w:rsidRPr="00550E41">
        <w:rPr>
          <w:color w:val="000000"/>
          <w:u w:val="single"/>
        </w:rPr>
        <w:t>2.º momento</w:t>
      </w:r>
    </w:p>
    <w:p w14:paraId="7CC0056C" w14:textId="77777777" w:rsidR="00B84ED0" w:rsidRDefault="00334A14" w:rsidP="00334A14">
      <w:pPr>
        <w:spacing w:before="0"/>
        <w:jc w:val="both"/>
        <w:rPr>
          <w:color w:val="000000"/>
        </w:rPr>
      </w:pPr>
      <w:r>
        <w:rPr>
          <w:color w:val="000000"/>
        </w:rPr>
        <w:t xml:space="preserve">- </w:t>
      </w:r>
      <w:r w:rsidR="00004312">
        <w:rPr>
          <w:color w:val="000000"/>
        </w:rPr>
        <w:t>Com os mesmos</w:t>
      </w:r>
      <w:r>
        <w:rPr>
          <w:color w:val="000000"/>
        </w:rPr>
        <w:t xml:space="preserve"> grupos, desafiar os alunos a </w:t>
      </w:r>
      <w:r w:rsidRPr="00334A14">
        <w:rPr>
          <w:color w:val="000000"/>
        </w:rPr>
        <w:t>desenhar todos os quadrados possíveis que têm vértice em (A,1),</w:t>
      </w:r>
      <w:r>
        <w:rPr>
          <w:color w:val="000000"/>
        </w:rPr>
        <w:t xml:space="preserve"> o que</w:t>
      </w:r>
      <w:r w:rsidRPr="00334A14">
        <w:rPr>
          <w:color w:val="000000"/>
        </w:rPr>
        <w:t xml:space="preserve"> implicará a identificação de um padrão sobre as coordenadas dos seus vértices (todos os pontos que se encontrem na mesma reta vertical têm a mesma letra e todos os pontos que se encontram na mesma reta horizontal têm o mesmo número).</w:t>
      </w:r>
      <w:r w:rsidR="00A914C3">
        <w:rPr>
          <w:color w:val="000000"/>
        </w:rPr>
        <w:t xml:space="preserve"> Sempre que haja dúvidas os alunos deverão testar utilizando o robô.</w:t>
      </w:r>
    </w:p>
    <w:p w14:paraId="6D9CF858" w14:textId="77777777" w:rsidR="00485C4B" w:rsidRDefault="00485C4B" w:rsidP="00334A14">
      <w:pPr>
        <w:spacing w:before="0"/>
        <w:jc w:val="both"/>
        <w:rPr>
          <w:color w:val="000000"/>
        </w:rPr>
      </w:pPr>
    </w:p>
    <w:p w14:paraId="39F02867" w14:textId="77777777" w:rsidR="00334A14" w:rsidRDefault="00334A14" w:rsidP="00334A14">
      <w:pPr>
        <w:spacing w:before="0"/>
        <w:jc w:val="both"/>
        <w:rPr>
          <w:color w:val="000000"/>
        </w:rPr>
      </w:pPr>
      <w:r>
        <w:rPr>
          <w:color w:val="000000"/>
        </w:rPr>
        <w:t>- Apresentação e comunicação dos resultados dos vários grupos, procurando chegar</w:t>
      </w:r>
      <w:r w:rsidR="00004312">
        <w:rPr>
          <w:color w:val="000000"/>
        </w:rPr>
        <w:t xml:space="preserve"> a um algoritmo (</w:t>
      </w:r>
      <w:r w:rsidR="00004312" w:rsidRPr="00004312">
        <w:rPr>
          <w:color w:val="000000"/>
        </w:rPr>
        <w:t xml:space="preserve">regras definidas que descrevem passo a passo como realizar </w:t>
      </w:r>
      <w:r w:rsidR="00004312">
        <w:rPr>
          <w:color w:val="000000"/>
        </w:rPr>
        <w:t>esta parte da tarefa).</w:t>
      </w:r>
    </w:p>
    <w:p w14:paraId="4D4AC891" w14:textId="77777777" w:rsidR="00550E41" w:rsidRDefault="00550E41" w:rsidP="002C4B92">
      <w:pPr>
        <w:spacing w:before="0"/>
        <w:jc w:val="both"/>
        <w:rPr>
          <w:color w:val="000000"/>
          <w:u w:val="single"/>
        </w:rPr>
      </w:pPr>
    </w:p>
    <w:p w14:paraId="48FD31A6" w14:textId="77777777" w:rsidR="00B84ED0" w:rsidRPr="00550E41" w:rsidRDefault="001504C4" w:rsidP="002C4B92">
      <w:pPr>
        <w:spacing w:before="0"/>
        <w:jc w:val="both"/>
        <w:rPr>
          <w:color w:val="000000"/>
          <w:u w:val="single"/>
        </w:rPr>
      </w:pPr>
      <w:r w:rsidRPr="00550E41">
        <w:rPr>
          <w:color w:val="000000"/>
          <w:u w:val="single"/>
        </w:rPr>
        <w:t>3.º momento</w:t>
      </w:r>
    </w:p>
    <w:p w14:paraId="34669861" w14:textId="77777777" w:rsidR="007D2CDE" w:rsidRDefault="00004312" w:rsidP="00A914C3">
      <w:pPr>
        <w:spacing w:before="0"/>
        <w:jc w:val="both"/>
        <w:rPr>
          <w:color w:val="000000"/>
        </w:rPr>
      </w:pPr>
      <w:r>
        <w:rPr>
          <w:color w:val="000000"/>
        </w:rPr>
        <w:t xml:space="preserve">- Sempre com a mesma constituição dos grupos, solicitar aos alunos que identifiquem agora </w:t>
      </w:r>
      <w:r w:rsidRPr="00004312">
        <w:rPr>
          <w:color w:val="000000"/>
        </w:rPr>
        <w:t>todos os quadrados possíveis que têm vértice em A3</w:t>
      </w:r>
      <w:r w:rsidR="00A914C3">
        <w:rPr>
          <w:color w:val="000000"/>
        </w:rPr>
        <w:t>, tendo em atenção as possíveis dificuldades dos alunos na definição dos quadrados com posições não convencionais, sempre que haja dúvidas os alunos deverão testar utilizando o robô</w:t>
      </w:r>
      <w:r w:rsidR="00934E7B">
        <w:rPr>
          <w:color w:val="000000"/>
        </w:rPr>
        <w:t xml:space="preserve"> e utilizar os detetores dos ângulos retos</w:t>
      </w:r>
      <w:r w:rsidR="0027695A">
        <w:rPr>
          <w:color w:val="000000"/>
        </w:rPr>
        <w:t>;</w:t>
      </w:r>
    </w:p>
    <w:p w14:paraId="5EF08A5E" w14:textId="77777777" w:rsidR="00A914C3" w:rsidRDefault="00A914C3" w:rsidP="00550E41">
      <w:pPr>
        <w:spacing w:before="0"/>
        <w:rPr>
          <w:color w:val="000000"/>
        </w:rPr>
      </w:pPr>
      <w:r>
        <w:rPr>
          <w:color w:val="000000"/>
        </w:rPr>
        <w:t>- apresentação e comunicação das conclusões</w:t>
      </w:r>
    </w:p>
    <w:p w14:paraId="4CF91CC7" w14:textId="77777777" w:rsidR="00A914C3" w:rsidRDefault="00A914C3" w:rsidP="00550E41">
      <w:pPr>
        <w:spacing w:before="0"/>
        <w:rPr>
          <w:color w:val="000000"/>
        </w:rPr>
      </w:pPr>
    </w:p>
    <w:p w14:paraId="0BD1D5F6" w14:textId="77777777" w:rsidR="00A914C3" w:rsidRDefault="00A914C3" w:rsidP="00A914C3">
      <w:pPr>
        <w:spacing w:before="0"/>
        <w:jc w:val="both"/>
        <w:rPr>
          <w:color w:val="000000"/>
          <w:u w:val="single"/>
        </w:rPr>
      </w:pPr>
      <w:r w:rsidRPr="00A914C3">
        <w:rPr>
          <w:color w:val="000000"/>
          <w:u w:val="single"/>
        </w:rPr>
        <w:t>4.º momento</w:t>
      </w:r>
    </w:p>
    <w:p w14:paraId="0C0A05C7" w14:textId="77777777" w:rsidR="00A914C3" w:rsidRDefault="00A914C3" w:rsidP="00A914C3">
      <w:pPr>
        <w:spacing w:before="0"/>
        <w:jc w:val="both"/>
        <w:rPr>
          <w:color w:val="000000"/>
        </w:rPr>
      </w:pPr>
      <w:r>
        <w:rPr>
          <w:color w:val="000000"/>
        </w:rPr>
        <w:t xml:space="preserve">- </w:t>
      </w:r>
      <w:r w:rsidR="00485C4B">
        <w:rPr>
          <w:color w:val="000000"/>
        </w:rPr>
        <w:t>Desafiar</w:t>
      </w:r>
      <w:r>
        <w:rPr>
          <w:color w:val="000000"/>
        </w:rPr>
        <w:t xml:space="preserve"> os alunos agora para </w:t>
      </w:r>
      <w:r w:rsidRPr="00A914C3">
        <w:rPr>
          <w:color w:val="000000"/>
        </w:rPr>
        <w:t>desenhar</w:t>
      </w:r>
      <w:r>
        <w:rPr>
          <w:color w:val="000000"/>
        </w:rPr>
        <w:t>em</w:t>
      </w:r>
      <w:r w:rsidRPr="00A914C3">
        <w:rPr>
          <w:color w:val="000000"/>
        </w:rPr>
        <w:t xml:space="preserve"> todos os retângulos possíveis que têm vértice em B1</w:t>
      </w:r>
      <w:r w:rsidR="00934E7B">
        <w:rPr>
          <w:color w:val="000000"/>
        </w:rPr>
        <w:t>, comunicando e discutindo no final em grande grupo.</w:t>
      </w:r>
    </w:p>
    <w:p w14:paraId="778C5ABD" w14:textId="77777777" w:rsidR="00934E7B" w:rsidRDefault="00934E7B" w:rsidP="00A914C3">
      <w:pPr>
        <w:spacing w:before="0"/>
        <w:jc w:val="both"/>
        <w:rPr>
          <w:color w:val="000000"/>
        </w:rPr>
      </w:pPr>
    </w:p>
    <w:p w14:paraId="5E81EE62" w14:textId="77777777" w:rsidR="00934E7B" w:rsidRDefault="00934E7B" w:rsidP="00934E7B">
      <w:pPr>
        <w:spacing w:before="0"/>
        <w:jc w:val="both"/>
        <w:rPr>
          <w:color w:val="000000"/>
          <w:u w:val="single"/>
        </w:rPr>
      </w:pPr>
      <w:r>
        <w:rPr>
          <w:color w:val="000000"/>
          <w:u w:val="single"/>
        </w:rPr>
        <w:t>5</w:t>
      </w:r>
      <w:r w:rsidRPr="00A914C3">
        <w:rPr>
          <w:color w:val="000000"/>
          <w:u w:val="single"/>
        </w:rPr>
        <w:t>.º momento</w:t>
      </w:r>
    </w:p>
    <w:p w14:paraId="39A30AD5" w14:textId="77777777" w:rsidR="00A914C3" w:rsidRDefault="00934E7B" w:rsidP="00BF79CB">
      <w:pPr>
        <w:spacing w:before="0"/>
        <w:jc w:val="both"/>
        <w:rPr>
          <w:color w:val="000000"/>
        </w:rPr>
      </w:pPr>
      <w:r>
        <w:rPr>
          <w:color w:val="000000"/>
        </w:rPr>
        <w:t xml:space="preserve">- </w:t>
      </w:r>
      <w:r w:rsidR="00485C4B">
        <w:rPr>
          <w:color w:val="000000"/>
        </w:rPr>
        <w:t>Individualmente</w:t>
      </w:r>
      <w:r w:rsidR="00BF79CB">
        <w:rPr>
          <w:color w:val="000000"/>
        </w:rPr>
        <w:t xml:space="preserve"> ou a pares, utilizar um ambi</w:t>
      </w:r>
      <w:r w:rsidR="00BF79CB" w:rsidRPr="00BF79CB">
        <w:rPr>
          <w:color w:val="000000"/>
        </w:rPr>
        <w:t>ente de programação visual</w:t>
      </w:r>
      <w:r w:rsidR="00BF79CB">
        <w:rPr>
          <w:color w:val="000000"/>
        </w:rPr>
        <w:t xml:space="preserve">, como o </w:t>
      </w:r>
      <w:r w:rsidR="00BF79CB" w:rsidRPr="00BF79CB">
        <w:rPr>
          <w:color w:val="000000"/>
        </w:rPr>
        <w:t>Scratch</w:t>
      </w:r>
      <w:r w:rsidR="00BF79CB">
        <w:rPr>
          <w:color w:val="000000"/>
        </w:rPr>
        <w:t xml:space="preserve"> ou o Pictoblox</w:t>
      </w:r>
      <w:r w:rsidR="00BF79CB" w:rsidRPr="00BF79CB">
        <w:rPr>
          <w:color w:val="000000"/>
        </w:rPr>
        <w:t xml:space="preserve">, </w:t>
      </w:r>
      <w:r w:rsidR="00BF79CB">
        <w:rPr>
          <w:color w:val="000000"/>
        </w:rPr>
        <w:t xml:space="preserve">pedir aos alunos </w:t>
      </w:r>
      <w:r>
        <w:rPr>
          <w:color w:val="000000"/>
        </w:rPr>
        <w:t>para desenhar</w:t>
      </w:r>
      <w:r w:rsidR="00FB2068">
        <w:rPr>
          <w:color w:val="000000"/>
        </w:rPr>
        <w:t>em</w:t>
      </w:r>
      <w:r>
        <w:rPr>
          <w:color w:val="000000"/>
        </w:rPr>
        <w:t xml:space="preserve"> quadrados e retângulos</w:t>
      </w:r>
      <w:r w:rsidR="00BF79CB">
        <w:rPr>
          <w:color w:val="000000"/>
        </w:rPr>
        <w:t>. Exemplo da programação de um quadrado no Pictoblox</w:t>
      </w:r>
      <w:r w:rsidR="00C406E4">
        <w:rPr>
          <w:color w:val="000000"/>
        </w:rPr>
        <w:t>. Levar os alunos a utilizar os ciclos de repetição</w:t>
      </w:r>
      <w:r w:rsidR="00B75F96">
        <w:rPr>
          <w:color w:val="000000"/>
        </w:rPr>
        <w:t>.</w:t>
      </w:r>
    </w:p>
    <w:p w14:paraId="3EE35011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318368FA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195F1FA1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714D3109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395F2666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1250E1E9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43F76CBA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0613078C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23152F86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7ECCDADA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13F4DFB9" w14:textId="77777777" w:rsidR="00485C4B" w:rsidRDefault="00485C4B" w:rsidP="00BF79CB">
      <w:pPr>
        <w:spacing w:before="0"/>
        <w:jc w:val="both"/>
        <w:rPr>
          <w:color w:val="000000"/>
        </w:rPr>
      </w:pPr>
    </w:p>
    <w:p w14:paraId="34377FDE" w14:textId="6689DB59" w:rsidR="00C738B7" w:rsidRDefault="00852AF4" w:rsidP="00550E41">
      <w:pP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32BCD9" wp14:editId="1EEF89E5">
                <wp:simplePos x="0" y="0"/>
                <wp:positionH relativeFrom="column">
                  <wp:posOffset>958215</wp:posOffset>
                </wp:positionH>
                <wp:positionV relativeFrom="paragraph">
                  <wp:posOffset>1195705</wp:posOffset>
                </wp:positionV>
                <wp:extent cx="3076575" cy="695325"/>
                <wp:effectExtent l="9525" t="60960" r="28575" b="5715"/>
                <wp:wrapNone/>
                <wp:docPr id="206708648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7657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122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75.45pt;margin-top:94.15pt;width:242.25pt;height:54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F838C06" wp14:editId="42044C6B">
            <wp:simplePos x="0" y="0"/>
            <wp:positionH relativeFrom="column">
              <wp:posOffset>4044315</wp:posOffset>
            </wp:positionH>
            <wp:positionV relativeFrom="paragraph">
              <wp:posOffset>377190</wp:posOffset>
            </wp:positionV>
            <wp:extent cx="971550" cy="1600200"/>
            <wp:effectExtent l="0" t="0" r="0" b="0"/>
            <wp:wrapNone/>
            <wp:docPr id="446793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E81">
        <w:rPr>
          <w:noProof/>
          <w:color w:val="000000"/>
        </w:rPr>
        <w:drawing>
          <wp:inline distT="0" distB="0" distL="0" distR="0" wp14:anchorId="249FAF0E" wp14:editId="44A15816">
            <wp:extent cx="2804160" cy="2270760"/>
            <wp:effectExtent l="0" t="0" r="0" b="0"/>
            <wp:docPr id="1" name="Imagem 1" descr="Uma imagem com texto, captura de ecrã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, captura de ecrã, desen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4250" w14:textId="77777777" w:rsidR="00BF79CB" w:rsidRDefault="00BF79CB" w:rsidP="00550E41">
      <w:pPr>
        <w:spacing w:before="0"/>
        <w:rPr>
          <w:color w:val="000000"/>
        </w:rPr>
      </w:pPr>
    </w:p>
    <w:p w14:paraId="0CC9C8AA" w14:textId="77777777" w:rsidR="00BF79CB" w:rsidRPr="00BF79CB" w:rsidRDefault="00BF79CB" w:rsidP="00550E41">
      <w:pPr>
        <w:spacing w:before="0"/>
        <w:rPr>
          <w:color w:val="000000"/>
          <w:u w:val="single"/>
        </w:rPr>
      </w:pPr>
      <w:r w:rsidRPr="00BF79CB">
        <w:rPr>
          <w:color w:val="000000"/>
          <w:u w:val="single"/>
        </w:rPr>
        <w:t>6.º momento:</w:t>
      </w:r>
    </w:p>
    <w:p w14:paraId="3423CDD1" w14:textId="77777777" w:rsidR="00BF79CB" w:rsidRDefault="00BF79CB" w:rsidP="00550E41">
      <w:pPr>
        <w:spacing w:before="0"/>
        <w:rPr>
          <w:color w:val="000000"/>
        </w:rPr>
      </w:pPr>
      <w:r>
        <w:rPr>
          <w:color w:val="000000"/>
        </w:rPr>
        <w:t xml:space="preserve">- Individualmente ou a pares, utilizando </w:t>
      </w:r>
      <w:r w:rsidR="00485C4B">
        <w:rPr>
          <w:color w:val="000000"/>
        </w:rPr>
        <w:t xml:space="preserve">o </w:t>
      </w:r>
      <w:r>
        <w:rPr>
          <w:color w:val="000000"/>
        </w:rPr>
        <w:t>Pictoblox</w:t>
      </w:r>
      <w:r w:rsidRPr="00BF79CB">
        <w:rPr>
          <w:color w:val="000000"/>
        </w:rPr>
        <w:t xml:space="preserve">, </w:t>
      </w:r>
      <w:r>
        <w:rPr>
          <w:color w:val="000000"/>
        </w:rPr>
        <w:t xml:space="preserve">explorar com os alunos a extensão de IA, </w:t>
      </w:r>
      <w:r w:rsidR="00FB2068">
        <w:rPr>
          <w:color w:val="000000"/>
        </w:rPr>
        <w:t xml:space="preserve">Teachable Machine, de forma a que este ensinem </w:t>
      </w:r>
      <w:r w:rsidR="00C406E4">
        <w:rPr>
          <w:color w:val="000000"/>
        </w:rPr>
        <w:t xml:space="preserve">o computador a </w:t>
      </w:r>
      <w:r>
        <w:rPr>
          <w:color w:val="000000"/>
        </w:rPr>
        <w:t>identifica</w:t>
      </w:r>
      <w:r w:rsidR="00C406E4">
        <w:rPr>
          <w:color w:val="000000"/>
        </w:rPr>
        <w:t>r</w:t>
      </w:r>
      <w:r>
        <w:rPr>
          <w:color w:val="000000"/>
        </w:rPr>
        <w:t xml:space="preserve"> diferentes polígonos regulares</w:t>
      </w:r>
      <w:r w:rsidR="00490EF9">
        <w:rPr>
          <w:color w:val="000000"/>
        </w:rPr>
        <w:t xml:space="preserve"> (ver o tutorial nos anexos).</w:t>
      </w:r>
    </w:p>
    <w:p w14:paraId="5C9B9D45" w14:textId="77777777" w:rsidR="00485C4B" w:rsidRDefault="00485C4B" w:rsidP="00550E41">
      <w:pPr>
        <w:spacing w:before="0"/>
        <w:rPr>
          <w:color w:val="000000"/>
        </w:rPr>
      </w:pPr>
    </w:p>
    <w:p w14:paraId="58ED51CE" w14:textId="017DF2B6" w:rsidR="00C406E4" w:rsidRDefault="00852AF4" w:rsidP="00550E41">
      <w:pPr>
        <w:spacing w:before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D0B73A5" wp14:editId="43CF4459">
            <wp:simplePos x="0" y="0"/>
            <wp:positionH relativeFrom="column">
              <wp:posOffset>3529965</wp:posOffset>
            </wp:positionH>
            <wp:positionV relativeFrom="paragraph">
              <wp:posOffset>89535</wp:posOffset>
            </wp:positionV>
            <wp:extent cx="2032000" cy="1524000"/>
            <wp:effectExtent l="0" t="0" r="0" b="0"/>
            <wp:wrapNone/>
            <wp:docPr id="7212918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E4">
        <w:rPr>
          <w:noProof/>
          <w:color w:val="000000"/>
        </w:rPr>
        <w:drawing>
          <wp:inline distT="0" distB="0" distL="0" distR="0" wp14:anchorId="5B604653" wp14:editId="3512B7A2">
            <wp:extent cx="3429000" cy="1615440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41B3" w14:textId="77777777" w:rsidR="00C738B7" w:rsidRDefault="00C738B7" w:rsidP="00550E41">
      <w:pPr>
        <w:spacing w:before="0"/>
        <w:rPr>
          <w:color w:val="000000"/>
        </w:rPr>
      </w:pPr>
    </w:p>
    <w:p w14:paraId="71AD3F26" w14:textId="77777777" w:rsidR="00485C4B" w:rsidRDefault="00485C4B" w:rsidP="00550E41">
      <w:pPr>
        <w:spacing w:before="0"/>
        <w:rPr>
          <w:color w:val="000000"/>
        </w:rPr>
      </w:pPr>
    </w:p>
    <w:p w14:paraId="1E5C8DD1" w14:textId="77777777" w:rsidR="00485C4B" w:rsidRDefault="00485C4B" w:rsidP="00550E41">
      <w:pPr>
        <w:spacing w:before="0"/>
        <w:rPr>
          <w:color w:val="000000"/>
        </w:rPr>
      </w:pPr>
    </w:p>
    <w:p w14:paraId="5FB94BE3" w14:textId="77777777" w:rsidR="00485C4B" w:rsidRPr="00550E41" w:rsidRDefault="00485C4B" w:rsidP="00550E41">
      <w:pPr>
        <w:spacing w:before="0"/>
        <w:rPr>
          <w:color w:val="000000"/>
        </w:rPr>
      </w:pPr>
    </w:p>
    <w:p w14:paraId="62A12FCF" w14:textId="77777777" w:rsidR="00B84ED0" w:rsidRPr="007D2CDE" w:rsidRDefault="00A349F2" w:rsidP="00A349F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color w:val="000000"/>
        </w:rPr>
      </w:pPr>
      <w:r>
        <w:rPr>
          <w:b/>
          <w:color w:val="000000"/>
        </w:rPr>
        <w:t xml:space="preserve">5. </w:t>
      </w:r>
      <w:r w:rsidR="00862706">
        <w:rPr>
          <w:b/>
          <w:color w:val="000000"/>
        </w:rPr>
        <w:t xml:space="preserve">Desenvolvimento da atividade de aprendizagem </w:t>
      </w:r>
    </w:p>
    <w:p w14:paraId="5CB40B10" w14:textId="77777777" w:rsidR="00A349F2" w:rsidRDefault="00A349F2" w:rsidP="007D2CDE">
      <w:pPr>
        <w:pBdr>
          <w:top w:val="nil"/>
          <w:left w:val="nil"/>
          <w:bottom w:val="nil"/>
          <w:right w:val="nil"/>
          <w:between w:val="nil"/>
        </w:pBdr>
        <w:spacing w:before="0"/>
        <w:ind w:left="284"/>
        <w:rPr>
          <w:b/>
          <w:bCs/>
          <w:color w:val="000000"/>
        </w:rPr>
      </w:pPr>
    </w:p>
    <w:p w14:paraId="0219501D" w14:textId="77777777" w:rsidR="00B84ED0" w:rsidRDefault="00862706" w:rsidP="007D2CDE">
      <w:pPr>
        <w:pBdr>
          <w:top w:val="nil"/>
          <w:left w:val="nil"/>
          <w:bottom w:val="nil"/>
          <w:right w:val="nil"/>
          <w:between w:val="nil"/>
        </w:pBdr>
        <w:spacing w:before="0"/>
        <w:ind w:left="284"/>
        <w:rPr>
          <w:b/>
          <w:bCs/>
          <w:color w:val="000000"/>
        </w:rPr>
      </w:pPr>
      <w:r w:rsidRPr="007D2CDE">
        <w:rPr>
          <w:b/>
          <w:bCs/>
          <w:color w:val="000000"/>
        </w:rPr>
        <w:t>5.1 Objetivos da atividade (de acordo com as aprendizagens essenciais)</w:t>
      </w:r>
    </w:p>
    <w:p w14:paraId="20232036" w14:textId="77777777" w:rsidR="005C6DF9" w:rsidRPr="005C6DF9" w:rsidRDefault="005C6DF9" w:rsidP="005C6DF9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color w:val="000000"/>
          <w:u w:val="single"/>
        </w:rPr>
      </w:pPr>
      <w:r w:rsidRPr="005C6DF9">
        <w:rPr>
          <w:b/>
          <w:color w:val="000000"/>
          <w:u w:val="single"/>
        </w:rPr>
        <w:t>Matemática:</w:t>
      </w:r>
    </w:p>
    <w:p w14:paraId="7E976985" w14:textId="77777777" w:rsidR="005C6DF9" w:rsidRPr="0080750E" w:rsidRDefault="005C6DF9" w:rsidP="0080750E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b/>
          <w:bCs/>
          <w:color w:val="000000"/>
        </w:rPr>
      </w:pPr>
      <w:r w:rsidRPr="0080750E">
        <w:rPr>
          <w:b/>
          <w:bCs/>
          <w:color w:val="000000"/>
        </w:rPr>
        <w:t>Capacidades Matemática:</w:t>
      </w:r>
    </w:p>
    <w:p w14:paraId="11B8031D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Aplicar e adaptar estratégias diversas de resolução de problemas, em diversos contextos, nomeadamente com recurso à tecnologia</w:t>
      </w:r>
      <w:r>
        <w:rPr>
          <w:color w:val="000000"/>
        </w:rPr>
        <w:t>;</w:t>
      </w:r>
    </w:p>
    <w:p w14:paraId="5B5C234F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Formular e testar conjeturas/generalizações a partir da identificação de regularidades comuns a objetos em estudo, nomeadamente recorrendo à tecnologia</w:t>
      </w:r>
      <w:r>
        <w:rPr>
          <w:color w:val="000000"/>
        </w:rPr>
        <w:t>;</w:t>
      </w:r>
    </w:p>
    <w:p w14:paraId="78C37B3E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Extrair a informação essencial de um problema</w:t>
      </w:r>
      <w:r>
        <w:rPr>
          <w:color w:val="000000"/>
        </w:rPr>
        <w:t>;</w:t>
      </w:r>
    </w:p>
    <w:p w14:paraId="7E5BE8CA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Desenvolver um procedimento passo a passo para solucionar um problema de modo que este possa ser implementado em recursos tecnológicos</w:t>
      </w:r>
      <w:r>
        <w:rPr>
          <w:color w:val="000000"/>
        </w:rPr>
        <w:t>;</w:t>
      </w:r>
    </w:p>
    <w:p w14:paraId="26FE838C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Reconhecer ou identificar padrões no processo de resolução de um problema e aplicar os que se revelam eficazes na resolução de outros problemas semelhantes</w:t>
      </w:r>
      <w:r>
        <w:rPr>
          <w:color w:val="000000"/>
        </w:rPr>
        <w:t>;</w:t>
      </w:r>
    </w:p>
    <w:p w14:paraId="0D095692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Procurar e corrigir erros, testar, refinar e otimizar uma dada resolução apresentada</w:t>
      </w:r>
      <w:r>
        <w:rPr>
          <w:color w:val="000000"/>
        </w:rPr>
        <w:t>;</w:t>
      </w:r>
    </w:p>
    <w:p w14:paraId="3A4AE82B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Descrever a sua forma de pensar acerca de ideias e processos matemáticos, oralmente e por escrito</w:t>
      </w:r>
      <w:r>
        <w:rPr>
          <w:color w:val="000000"/>
        </w:rPr>
        <w:t>;</w:t>
      </w:r>
    </w:p>
    <w:p w14:paraId="66B99E3F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Ouvir os outros, questionar e discutir as ideias de forma fundamentada, e contrapor argumentos</w:t>
      </w:r>
      <w:r>
        <w:rPr>
          <w:color w:val="000000"/>
        </w:rPr>
        <w:t>;</w:t>
      </w:r>
    </w:p>
    <w:p w14:paraId="79F8D4EA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Usar representações múltiplas para demonstrar compreensão, raciocinar e expressar ideias e processos matemáticos</w:t>
      </w:r>
      <w:r>
        <w:rPr>
          <w:color w:val="000000"/>
        </w:rPr>
        <w:t>;</w:t>
      </w:r>
    </w:p>
    <w:p w14:paraId="5A0D02C7" w14:textId="77777777" w:rsidR="005C6DF9" w:rsidRP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Estabelecer conexões e conversões entre diferentes representações relativas às mesmas ideias/processos matemáticos, nomeadamente recorrendo à tecnologia</w:t>
      </w:r>
      <w:r>
        <w:rPr>
          <w:color w:val="000000"/>
        </w:rPr>
        <w:t>;</w:t>
      </w:r>
    </w:p>
    <w:p w14:paraId="40306A2E" w14:textId="77777777" w:rsidR="005C6DF9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Usar a linguagem simbólica matemática e reconhecer o seu valor para comunicar sinteticamente e com precisão</w:t>
      </w:r>
      <w:r>
        <w:rPr>
          <w:color w:val="000000"/>
        </w:rPr>
        <w:t>.</w:t>
      </w:r>
    </w:p>
    <w:p w14:paraId="1C66310B" w14:textId="77777777" w:rsidR="00485C4B" w:rsidRDefault="00485C4B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b/>
          <w:bCs/>
          <w:color w:val="000000"/>
        </w:rPr>
      </w:pPr>
    </w:p>
    <w:p w14:paraId="17742DAB" w14:textId="77777777" w:rsidR="00485C4B" w:rsidRDefault="00485C4B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b/>
          <w:bCs/>
          <w:color w:val="000000"/>
        </w:rPr>
      </w:pPr>
    </w:p>
    <w:p w14:paraId="5F08B536" w14:textId="77777777" w:rsidR="005C6DF9" w:rsidRDefault="005C6DF9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b/>
          <w:bCs/>
          <w:color w:val="000000"/>
        </w:rPr>
      </w:pPr>
      <w:r w:rsidRPr="005C6DF9">
        <w:rPr>
          <w:b/>
          <w:bCs/>
          <w:color w:val="000000"/>
        </w:rPr>
        <w:t>Geometria e Medida</w:t>
      </w:r>
      <w:r>
        <w:rPr>
          <w:b/>
          <w:bCs/>
          <w:color w:val="000000"/>
        </w:rPr>
        <w:t>:</w:t>
      </w:r>
    </w:p>
    <w:p w14:paraId="6C1CCC61" w14:textId="77777777" w:rsidR="005C6DF9" w:rsidRPr="00B75F96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B75F96">
        <w:rPr>
          <w:color w:val="000000"/>
        </w:rPr>
        <w:t>Descrever posições recorrendo à identificação de coordenadas, comunicando de forma fluente. (3º ano)</w:t>
      </w:r>
    </w:p>
    <w:p w14:paraId="27D9976E" w14:textId="77777777" w:rsidR="005C6DF9" w:rsidRPr="00B75F96" w:rsidRDefault="005C6DF9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B75F96">
        <w:rPr>
          <w:color w:val="000000"/>
        </w:rPr>
        <w:t>Compreender o conceito de ângulo reto e identificar ângulos retos, estabelecendo conexões matemáticas com outras áreas do saber</w:t>
      </w:r>
      <w:r w:rsidR="00B75F96">
        <w:rPr>
          <w:color w:val="000000"/>
        </w:rPr>
        <w:t>;</w:t>
      </w:r>
    </w:p>
    <w:p w14:paraId="619329E8" w14:textId="77777777" w:rsidR="00B75F96" w:rsidRPr="00B75F96" w:rsidRDefault="00B75F96" w:rsidP="005C6D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B75F96">
        <w:rPr>
          <w:color w:val="000000"/>
        </w:rPr>
        <w:t>Identificar as características dos polígonos</w:t>
      </w:r>
      <w:r>
        <w:rPr>
          <w:color w:val="000000"/>
        </w:rPr>
        <w:t>.</w:t>
      </w:r>
    </w:p>
    <w:p w14:paraId="65BB860A" w14:textId="77777777" w:rsidR="00B84ED0" w:rsidRPr="00D213C7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u w:val="single"/>
        </w:rPr>
      </w:pPr>
      <w:r w:rsidRPr="00D213C7">
        <w:rPr>
          <w:b/>
          <w:color w:val="000000"/>
          <w:u w:val="single"/>
        </w:rPr>
        <w:t>Português</w:t>
      </w:r>
    </w:p>
    <w:p w14:paraId="661228E3" w14:textId="77777777" w:rsidR="00550E41" w:rsidRPr="00550E41" w:rsidRDefault="00550E41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50E41">
        <w:rPr>
          <w:color w:val="000000"/>
        </w:rPr>
        <w:t>Fazer inferências</w:t>
      </w:r>
      <w:r w:rsidR="000F439D">
        <w:rPr>
          <w:color w:val="000000"/>
        </w:rPr>
        <w:t xml:space="preserve"> e</w:t>
      </w:r>
      <w:r w:rsidRPr="00550E41">
        <w:rPr>
          <w:color w:val="000000"/>
        </w:rPr>
        <w:t xml:space="preserve"> esclarecer dúvidas</w:t>
      </w:r>
      <w:r w:rsidR="000F439D">
        <w:rPr>
          <w:color w:val="000000"/>
        </w:rPr>
        <w:t>;</w:t>
      </w:r>
    </w:p>
    <w:p w14:paraId="61B784F3" w14:textId="77777777" w:rsidR="00550E41" w:rsidRDefault="006C28AF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C28AF">
        <w:rPr>
          <w:color w:val="000000"/>
        </w:rPr>
        <w:t>Registar e organizar ideias</w:t>
      </w:r>
      <w:r>
        <w:rPr>
          <w:color w:val="000000"/>
        </w:rPr>
        <w:t>;</w:t>
      </w:r>
    </w:p>
    <w:p w14:paraId="58743B1D" w14:textId="77777777" w:rsidR="000F439D" w:rsidRDefault="005C6DF9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Participar com empenho em atividades de expressão oral orientada, respeitando regras e papéis específicos</w:t>
      </w:r>
      <w:r>
        <w:rPr>
          <w:color w:val="000000"/>
        </w:rPr>
        <w:t>;</w:t>
      </w:r>
    </w:p>
    <w:p w14:paraId="7E0CA365" w14:textId="77777777" w:rsidR="005C6DF9" w:rsidRDefault="005C6DF9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Usar a palavra para exprimir opiniões e partilhar ideias de forma audível</w:t>
      </w:r>
      <w:r>
        <w:rPr>
          <w:color w:val="000000"/>
        </w:rPr>
        <w:t xml:space="preserve"> e</w:t>
      </w:r>
      <w:r w:rsidRPr="005C6DF9">
        <w:rPr>
          <w:color w:val="000000"/>
        </w:rPr>
        <w:t xml:space="preserve"> com boa articulação</w:t>
      </w:r>
      <w:r>
        <w:rPr>
          <w:color w:val="000000"/>
        </w:rPr>
        <w:t>;</w:t>
      </w:r>
    </w:p>
    <w:p w14:paraId="45E54E0E" w14:textId="77777777" w:rsidR="005C6DF9" w:rsidRDefault="005C6DF9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Assegurar contacto visual com a audiência (postura corporal, expressão facial, olhar)</w:t>
      </w:r>
      <w:r>
        <w:rPr>
          <w:color w:val="000000"/>
        </w:rPr>
        <w:t>.</w:t>
      </w:r>
    </w:p>
    <w:p w14:paraId="08F04C60" w14:textId="77777777" w:rsidR="00082B47" w:rsidRPr="00082B47" w:rsidRDefault="00082B47" w:rsidP="000F25A9">
      <w:pPr>
        <w:spacing w:after="240"/>
        <w:ind w:left="280"/>
        <w:jc w:val="both"/>
        <w:rPr>
          <w:b/>
          <w:bCs/>
          <w:color w:val="000000"/>
          <w:u w:val="single"/>
        </w:rPr>
      </w:pPr>
      <w:r w:rsidRPr="00082B47">
        <w:rPr>
          <w:b/>
          <w:bCs/>
          <w:color w:val="000000"/>
          <w:u w:val="single"/>
        </w:rPr>
        <w:t>TIC</w:t>
      </w:r>
    </w:p>
    <w:p w14:paraId="05AEB7D3" w14:textId="77777777" w:rsidR="00082B47" w:rsidRDefault="00082B47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082B47">
        <w:rPr>
          <w:color w:val="000000"/>
        </w:rPr>
        <w:t>Formular questões simples que permitam orientar a</w:t>
      </w:r>
      <w:r>
        <w:rPr>
          <w:color w:val="000000"/>
        </w:rPr>
        <w:t xml:space="preserve"> </w:t>
      </w:r>
      <w:r w:rsidRPr="00082B47">
        <w:rPr>
          <w:color w:val="000000"/>
        </w:rPr>
        <w:t>recolha de dados ou informações;</w:t>
      </w:r>
    </w:p>
    <w:p w14:paraId="1ACECEEE" w14:textId="77777777" w:rsidR="00020816" w:rsidRDefault="00020816" w:rsidP="006C28A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020816">
        <w:rPr>
          <w:color w:val="000000"/>
        </w:rPr>
        <w:t>Utilizar o computador e outros dispositivos digitais como</w:t>
      </w:r>
      <w:r>
        <w:rPr>
          <w:color w:val="000000"/>
        </w:rPr>
        <w:t xml:space="preserve"> </w:t>
      </w:r>
      <w:r w:rsidRPr="00020816">
        <w:rPr>
          <w:color w:val="000000"/>
        </w:rPr>
        <w:t>ferramentas de apoio ao processo de investigação e</w:t>
      </w:r>
      <w:r>
        <w:rPr>
          <w:color w:val="000000"/>
        </w:rPr>
        <w:t xml:space="preserve"> </w:t>
      </w:r>
      <w:r w:rsidRPr="00020816">
        <w:rPr>
          <w:color w:val="000000"/>
        </w:rPr>
        <w:t>pesquisa</w:t>
      </w:r>
      <w:r w:rsidR="000A5BEF">
        <w:rPr>
          <w:color w:val="000000"/>
        </w:rPr>
        <w:t>;</w:t>
      </w:r>
    </w:p>
    <w:p w14:paraId="0AE5398F" w14:textId="77777777" w:rsidR="000A5BEF" w:rsidRDefault="000A5BEF" w:rsidP="000A5BE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0A5BEF">
        <w:rPr>
          <w:color w:val="000000"/>
        </w:rPr>
        <w:t>Colaborar com os colegas, utilizando ferramentas digitais, para criar de forma conjunta um produto digital</w:t>
      </w:r>
      <w:r>
        <w:rPr>
          <w:color w:val="000000"/>
        </w:rPr>
        <w:t>.</w:t>
      </w:r>
    </w:p>
    <w:p w14:paraId="16DDE62A" w14:textId="77777777" w:rsidR="005C6DF9" w:rsidRDefault="005C6DF9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color w:val="000000"/>
        </w:rPr>
      </w:pPr>
    </w:p>
    <w:p w14:paraId="59D38A1C" w14:textId="77777777" w:rsidR="00485C4B" w:rsidRDefault="00485C4B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color w:val="000000"/>
        </w:rPr>
      </w:pPr>
    </w:p>
    <w:p w14:paraId="23663E7F" w14:textId="77777777" w:rsidR="00485C4B" w:rsidRDefault="00485C4B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color w:val="000000"/>
        </w:rPr>
      </w:pPr>
    </w:p>
    <w:p w14:paraId="24785E50" w14:textId="77777777" w:rsidR="00485C4B" w:rsidRDefault="00485C4B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color w:val="000000"/>
        </w:rPr>
      </w:pPr>
    </w:p>
    <w:p w14:paraId="38C6E42D" w14:textId="77777777" w:rsidR="00485C4B" w:rsidRDefault="00485C4B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color w:val="000000"/>
        </w:rPr>
      </w:pPr>
    </w:p>
    <w:p w14:paraId="412C6645" w14:textId="77777777" w:rsidR="00485C4B" w:rsidRDefault="00485C4B" w:rsidP="005C6DF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1004"/>
        <w:jc w:val="both"/>
        <w:rPr>
          <w:color w:val="000000"/>
        </w:rPr>
      </w:pPr>
    </w:p>
    <w:p w14:paraId="5F5C2953" w14:textId="77777777" w:rsidR="00B84ED0" w:rsidRPr="007D2CDE" w:rsidRDefault="00862706">
      <w:pPr>
        <w:pBdr>
          <w:top w:val="nil"/>
          <w:left w:val="nil"/>
          <w:bottom w:val="nil"/>
          <w:right w:val="nil"/>
          <w:between w:val="nil"/>
        </w:pBdr>
        <w:ind w:left="284"/>
        <w:rPr>
          <w:b/>
          <w:bCs/>
          <w:color w:val="000000"/>
        </w:rPr>
      </w:pPr>
      <w:r w:rsidRPr="007D2CDE">
        <w:rPr>
          <w:b/>
          <w:bCs/>
          <w:color w:val="000000"/>
        </w:rPr>
        <w:t>5.2</w:t>
      </w:r>
      <w:r w:rsidR="007D2CDE">
        <w:rPr>
          <w:b/>
          <w:bCs/>
          <w:color w:val="000000"/>
        </w:rPr>
        <w:t>.</w:t>
      </w:r>
      <w:r w:rsidRPr="007D2CDE">
        <w:rPr>
          <w:b/>
          <w:bCs/>
          <w:color w:val="000000"/>
        </w:rPr>
        <w:t xml:space="preserve"> Metodologias ativas propostas</w:t>
      </w:r>
    </w:p>
    <w:p w14:paraId="6DAA4132" w14:textId="77777777" w:rsidR="00B84ED0" w:rsidRPr="00D213C7" w:rsidRDefault="00862706">
      <w:pPr>
        <w:spacing w:after="240"/>
        <w:ind w:left="280"/>
        <w:rPr>
          <w:b/>
          <w:color w:val="000000"/>
          <w:u w:val="single"/>
        </w:rPr>
      </w:pPr>
      <w:r w:rsidRPr="00D213C7">
        <w:rPr>
          <w:b/>
          <w:color w:val="000000"/>
          <w:u w:val="single"/>
        </w:rPr>
        <w:t>Docente</w:t>
      </w:r>
    </w:p>
    <w:p w14:paraId="37941885" w14:textId="77777777" w:rsidR="007D2CDE" w:rsidRPr="007D2CDE" w:rsidRDefault="007D2CDE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7D2CDE">
        <w:rPr>
          <w:color w:val="000000"/>
        </w:rPr>
        <w:t>Promover o trabalho de pares/grupos</w:t>
      </w:r>
      <w:r w:rsidR="00604D03">
        <w:rPr>
          <w:color w:val="000000"/>
        </w:rPr>
        <w:t>;</w:t>
      </w:r>
    </w:p>
    <w:p w14:paraId="477D7BCF" w14:textId="77777777" w:rsidR="007D2CDE" w:rsidRPr="007D2CDE" w:rsidRDefault="007D2CDE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7D2CDE">
        <w:rPr>
          <w:color w:val="000000"/>
        </w:rPr>
        <w:t>Regular as interações entre alunos, procurando a participação de todos os elementos do grupo;</w:t>
      </w:r>
    </w:p>
    <w:p w14:paraId="340397B4" w14:textId="77777777" w:rsidR="00B84ED0" w:rsidRDefault="00862706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Deve mostrar disponibilidade para orientar os alunos na construção das suas aprendizagens, mostrando-se orientador e questionador durante as diferentes aulas</w:t>
      </w:r>
      <w:r w:rsidR="00604D03">
        <w:rPr>
          <w:color w:val="000000"/>
        </w:rPr>
        <w:t>;</w:t>
      </w:r>
    </w:p>
    <w:p w14:paraId="08DFB6A0" w14:textId="77777777" w:rsidR="000F439D" w:rsidRPr="000F439D" w:rsidRDefault="00862706" w:rsidP="000F439D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0F439D">
        <w:rPr>
          <w:color w:val="000000"/>
        </w:rPr>
        <w:t xml:space="preserve">Ser assertivo no feedback aos </w:t>
      </w:r>
      <w:r w:rsidR="00485C4B">
        <w:rPr>
          <w:color w:val="000000"/>
        </w:rPr>
        <w:t>alunos.</w:t>
      </w:r>
    </w:p>
    <w:p w14:paraId="096DD0A0" w14:textId="77777777" w:rsidR="000F439D" w:rsidRPr="000F439D" w:rsidRDefault="000F439D" w:rsidP="000F439D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 w:after="240"/>
        <w:ind w:left="280"/>
        <w:jc w:val="both"/>
        <w:rPr>
          <w:b/>
          <w:color w:val="000000"/>
          <w:u w:val="single"/>
        </w:rPr>
      </w:pPr>
    </w:p>
    <w:p w14:paraId="54E93BF4" w14:textId="77777777" w:rsidR="00B84ED0" w:rsidRPr="000F439D" w:rsidRDefault="00862706" w:rsidP="0011772D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240"/>
        <w:ind w:left="280"/>
        <w:jc w:val="both"/>
        <w:rPr>
          <w:b/>
          <w:color w:val="000000"/>
          <w:u w:val="single"/>
        </w:rPr>
      </w:pPr>
      <w:r w:rsidRPr="000F439D">
        <w:rPr>
          <w:b/>
          <w:color w:val="000000"/>
          <w:u w:val="single"/>
        </w:rPr>
        <w:t>Estudantes</w:t>
      </w:r>
    </w:p>
    <w:p w14:paraId="12ADD177" w14:textId="77777777" w:rsidR="00B84ED0" w:rsidRDefault="00862706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Mostrarem-se ativos na apresentação de dúvidas</w:t>
      </w:r>
      <w:r w:rsidR="00364E82">
        <w:rPr>
          <w:color w:val="000000"/>
        </w:rPr>
        <w:t>;</w:t>
      </w:r>
    </w:p>
    <w:p w14:paraId="31498332" w14:textId="77777777" w:rsidR="00364E82" w:rsidRPr="00667EB7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67EB7">
        <w:rPr>
          <w:color w:val="000000"/>
        </w:rPr>
        <w:t>Realizar a totalidade das tarefas atribuídas com responsabilidade e autonomia;</w:t>
      </w:r>
    </w:p>
    <w:p w14:paraId="6C3ADB25" w14:textId="77777777" w:rsidR="00B84ED0" w:rsidRDefault="00862706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Desenvolverem a competência de pesquisa aut</w:t>
      </w:r>
      <w:r w:rsidR="004C10B7">
        <w:rPr>
          <w:color w:val="000000"/>
        </w:rPr>
        <w:t>ónoma</w:t>
      </w:r>
      <w:r>
        <w:rPr>
          <w:color w:val="000000"/>
        </w:rPr>
        <w:t xml:space="preserve"> e comunica</w:t>
      </w:r>
      <w:r w:rsidR="004C10B7">
        <w:rPr>
          <w:color w:val="000000"/>
        </w:rPr>
        <w:t>ção</w:t>
      </w:r>
      <w:r>
        <w:rPr>
          <w:color w:val="000000"/>
        </w:rPr>
        <w:t xml:space="preserve"> clar</w:t>
      </w:r>
      <w:r w:rsidR="004C10B7">
        <w:rPr>
          <w:color w:val="000000"/>
        </w:rPr>
        <w:t>a</w:t>
      </w:r>
      <w:r w:rsidR="00364E82">
        <w:rPr>
          <w:color w:val="000000"/>
        </w:rPr>
        <w:t>;</w:t>
      </w:r>
    </w:p>
    <w:p w14:paraId="28F60D4F" w14:textId="77777777" w:rsidR="00B84ED0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67EB7">
        <w:rPr>
          <w:color w:val="000000"/>
        </w:rPr>
        <w:t>Participar contribuindo significativamente para a discussão durante a execução das tarefas.</w:t>
      </w:r>
    </w:p>
    <w:p w14:paraId="026954B6" w14:textId="77777777" w:rsidR="00583F20" w:rsidRDefault="00583F20" w:rsidP="00583F2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</w:p>
    <w:p w14:paraId="1DE388C2" w14:textId="77777777" w:rsidR="00364E82" w:rsidRDefault="00364E82" w:rsidP="00364E8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364E82">
        <w:rPr>
          <w:b/>
          <w:bCs/>
          <w:color w:val="000000"/>
        </w:rPr>
        <w:t xml:space="preserve">     6. Avaliação</w:t>
      </w:r>
      <w:r>
        <w:rPr>
          <w:color w:val="000000"/>
        </w:rPr>
        <w:t xml:space="preserve"> (como será realizada e como será dado o feedback aos alunos)</w:t>
      </w:r>
    </w:p>
    <w:p w14:paraId="3D024EA0" w14:textId="77777777" w:rsidR="00364E82" w:rsidRPr="00667EB7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667EB7">
        <w:rPr>
          <w:color w:val="000000"/>
        </w:rPr>
        <w:t xml:space="preserve">Serão apresentadas as rubricas de avaliação </w:t>
      </w:r>
      <w:r w:rsidR="00667EB7">
        <w:rPr>
          <w:color w:val="000000"/>
        </w:rPr>
        <w:t>(Classroom, correio eletrónico, Teams, …);</w:t>
      </w:r>
    </w:p>
    <w:p w14:paraId="1C8F19EF" w14:textId="77777777" w:rsidR="00364E82" w:rsidRDefault="00364E82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 xml:space="preserve">Participação dos alunos </w:t>
      </w:r>
      <w:r w:rsidR="00667EB7">
        <w:rPr>
          <w:color w:val="000000"/>
        </w:rPr>
        <w:t>ao longo dos vários momentos;</w:t>
      </w:r>
    </w:p>
    <w:p w14:paraId="38E29614" w14:textId="77777777" w:rsidR="00667EB7" w:rsidRDefault="00667EB7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Fichas de trabalho;</w:t>
      </w:r>
    </w:p>
    <w:p w14:paraId="67A45634" w14:textId="77777777" w:rsidR="00667EB7" w:rsidRDefault="000F439D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>Programação visual e tangível;</w:t>
      </w:r>
    </w:p>
    <w:p w14:paraId="268BFA09" w14:textId="77777777" w:rsidR="00667EB7" w:rsidRDefault="00667EB7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>
        <w:rPr>
          <w:color w:val="000000"/>
        </w:rPr>
        <w:t xml:space="preserve">Comunicação entre professor e os alunos, de forma </w:t>
      </w:r>
      <w:r w:rsidR="00423B47">
        <w:rPr>
          <w:color w:val="000000"/>
        </w:rPr>
        <w:t>híbrida</w:t>
      </w:r>
      <w:r>
        <w:rPr>
          <w:color w:val="000000"/>
        </w:rPr>
        <w:t xml:space="preserve"> (presencialmente e através das plataformas já referidas).</w:t>
      </w:r>
    </w:p>
    <w:p w14:paraId="6303E962" w14:textId="77777777" w:rsidR="00485C4B" w:rsidRDefault="00485C4B" w:rsidP="00485C4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0"/>
        <w:jc w:val="both"/>
        <w:rPr>
          <w:color w:val="000000"/>
        </w:rPr>
      </w:pPr>
    </w:p>
    <w:p w14:paraId="281D44B2" w14:textId="77777777" w:rsidR="00485C4B" w:rsidRPr="00667EB7" w:rsidRDefault="00485C4B" w:rsidP="00485C4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0"/>
        <w:ind w:left="0"/>
        <w:jc w:val="both"/>
        <w:rPr>
          <w:color w:val="000000"/>
        </w:rPr>
      </w:pPr>
    </w:p>
    <w:p w14:paraId="05E13051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667EB7">
        <w:rPr>
          <w:b/>
          <w:bCs/>
          <w:color w:val="000000"/>
        </w:rPr>
        <w:t>7. Recursos úteis</w:t>
      </w:r>
    </w:p>
    <w:p w14:paraId="2B074A20" w14:textId="77777777" w:rsidR="005E44D0" w:rsidRDefault="005E44D0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r w:rsidRPr="005C6DF9">
        <w:rPr>
          <w:color w:val="000000"/>
        </w:rPr>
        <w:t>Rubricas de avaliação;</w:t>
      </w:r>
    </w:p>
    <w:p w14:paraId="51B37807" w14:textId="77777777" w:rsidR="005C6DF9" w:rsidRDefault="0027695A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color w:val="000000"/>
        </w:rPr>
      </w:pPr>
      <w:hyperlink r:id="rId13" w:history="1">
        <w:r w:rsidR="005C6DF9" w:rsidRPr="0027695A">
          <w:rPr>
            <w:rStyle w:val="Hiperligao"/>
          </w:rPr>
          <w:t xml:space="preserve">Anexo 1 </w:t>
        </w:r>
        <w:r w:rsidRPr="0027695A">
          <w:rPr>
            <w:rStyle w:val="Hiperligao"/>
          </w:rPr>
          <w:t>–</w:t>
        </w:r>
        <w:r w:rsidR="005C6DF9" w:rsidRPr="0027695A">
          <w:rPr>
            <w:rStyle w:val="Hiperligao"/>
          </w:rPr>
          <w:t xml:space="preserve"> </w:t>
        </w:r>
        <w:r w:rsidRPr="0027695A">
          <w:rPr>
            <w:rStyle w:val="Hiperligao"/>
          </w:rPr>
          <w:t>cartões para desenhar no Bubble</w:t>
        </w:r>
      </w:hyperlink>
    </w:p>
    <w:p w14:paraId="6D108C8A" w14:textId="77777777" w:rsidR="0027695A" w:rsidRPr="0027695A" w:rsidRDefault="0027695A" w:rsidP="0027695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hyperlink r:id="rId14">
        <w:r w:rsidRPr="0027695A">
          <w:rPr>
            <w:rStyle w:val="Hiperligao"/>
          </w:rPr>
          <w:t xml:space="preserve">Ficha de </w:t>
        </w:r>
        <w:r w:rsidRPr="0027695A">
          <w:rPr>
            <w:rStyle w:val="Hiperligao"/>
          </w:rPr>
          <w:t>t</w:t>
        </w:r>
        <w:r w:rsidRPr="0027695A">
          <w:rPr>
            <w:rStyle w:val="Hiperligao"/>
          </w:rPr>
          <w:t>rabalho1</w:t>
        </w:r>
      </w:hyperlink>
    </w:p>
    <w:p w14:paraId="2EEC8ED5" w14:textId="77777777" w:rsidR="0027695A" w:rsidRDefault="0027695A" w:rsidP="0027695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hyperlink r:id="rId15">
        <w:r w:rsidRPr="0027695A">
          <w:rPr>
            <w:rStyle w:val="Hiperligao"/>
          </w:rPr>
          <w:t>Ficha de trabal</w:t>
        </w:r>
        <w:r w:rsidRPr="0027695A">
          <w:rPr>
            <w:rStyle w:val="Hiperligao"/>
          </w:rPr>
          <w:t>h</w:t>
        </w:r>
        <w:r w:rsidRPr="0027695A">
          <w:rPr>
            <w:rStyle w:val="Hiperligao"/>
          </w:rPr>
          <w:t>o2</w:t>
        </w:r>
      </w:hyperlink>
    </w:p>
    <w:p w14:paraId="44304F3B" w14:textId="77777777" w:rsidR="0027695A" w:rsidRPr="0027695A" w:rsidRDefault="0027695A" w:rsidP="0027695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hyperlink r:id="rId16" w:history="1">
        <w:r w:rsidRPr="0027695A">
          <w:rPr>
            <w:rStyle w:val="Hiperligao"/>
          </w:rPr>
          <w:t xml:space="preserve">Proposta </w:t>
        </w:r>
        <w:r w:rsidRPr="0027695A">
          <w:rPr>
            <w:rStyle w:val="Hiperligao"/>
          </w:rPr>
          <w:t>d</w:t>
        </w:r>
        <w:r w:rsidRPr="0027695A">
          <w:rPr>
            <w:rStyle w:val="Hiperligao"/>
          </w:rPr>
          <w:t>e soluções</w:t>
        </w:r>
      </w:hyperlink>
    </w:p>
    <w:p w14:paraId="0C5C59B6" w14:textId="77777777" w:rsidR="0027695A" w:rsidRPr="0027695A" w:rsidRDefault="0027695A" w:rsidP="0027695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hyperlink r:id="rId17">
        <w:r w:rsidRPr="0027695A">
          <w:rPr>
            <w:rStyle w:val="Hiperligao"/>
          </w:rPr>
          <w:t>Anexo (geoplano)</w:t>
        </w:r>
      </w:hyperlink>
    </w:p>
    <w:p w14:paraId="4DEA5556" w14:textId="77777777" w:rsidR="0027695A" w:rsidRPr="0027695A" w:rsidRDefault="0027695A" w:rsidP="0027695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hyperlink r:id="rId18">
        <w:r w:rsidRPr="0027695A">
          <w:rPr>
            <w:rStyle w:val="Hiperligao"/>
          </w:rPr>
          <w:t>Detetores de ângulos retos</w:t>
        </w:r>
      </w:hyperlink>
    </w:p>
    <w:p w14:paraId="31D8A341" w14:textId="77777777" w:rsidR="00667EB7" w:rsidRPr="0027695A" w:rsidRDefault="0027695A" w:rsidP="00667EB7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r w:rsidRPr="00490EF9">
        <w:rPr>
          <w:rStyle w:val="Hiperligao"/>
        </w:rPr>
        <w:fldChar w:fldCharType="begin"/>
      </w:r>
      <w:r w:rsidRPr="00490EF9">
        <w:rPr>
          <w:rStyle w:val="Hiperligao"/>
        </w:rPr>
        <w:instrText xml:space="preserve"> HYPERLINK "https://apps.mathlearningcenter.org/geoboard/?2w3457sc" </w:instrText>
      </w:r>
      <w:r w:rsidRPr="00490EF9">
        <w:rPr>
          <w:rStyle w:val="Hiperligao"/>
        </w:rPr>
      </w:r>
      <w:r w:rsidRPr="00490EF9">
        <w:rPr>
          <w:rStyle w:val="Hiperligao"/>
        </w:rPr>
        <w:fldChar w:fldCharType="separate"/>
      </w:r>
      <w:r w:rsidRPr="0027695A">
        <w:rPr>
          <w:rStyle w:val="Hiperligao"/>
        </w:rPr>
        <w:t>Geoplano digital</w:t>
      </w:r>
    </w:p>
    <w:p w14:paraId="5EFBB460" w14:textId="77777777" w:rsidR="000F439D" w:rsidRPr="0080750E" w:rsidRDefault="0027695A" w:rsidP="00490EF9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Style w:val="Hiperligao"/>
        </w:rPr>
      </w:pPr>
      <w:r w:rsidRPr="00490EF9">
        <w:rPr>
          <w:rStyle w:val="Hiperligao"/>
        </w:rPr>
        <w:fldChar w:fldCharType="end"/>
      </w:r>
      <w:r w:rsidR="0080750E">
        <w:rPr>
          <w:rStyle w:val="Hiperligao"/>
        </w:rPr>
        <w:fldChar w:fldCharType="begin"/>
      </w:r>
      <w:r w:rsidR="0080750E">
        <w:rPr>
          <w:rStyle w:val="Hiperligao"/>
        </w:rPr>
        <w:instrText xml:space="preserve"> HYPERLINK "https://www.canva.com/design/DAFicKPwFeI/6IHLXn6qicM0IIqMPyR0_Q/watch?utm_content=DAFicKPwFeI&amp;utm_campaign=designshare&amp;utm_medium=link&amp;utm_source=publishsharelink" </w:instrText>
      </w:r>
      <w:r w:rsidR="0080750E">
        <w:rPr>
          <w:rStyle w:val="Hiperligao"/>
        </w:rPr>
      </w:r>
      <w:r w:rsidR="0080750E">
        <w:rPr>
          <w:rStyle w:val="Hiperligao"/>
        </w:rPr>
        <w:fldChar w:fldCharType="separate"/>
      </w:r>
      <w:r w:rsidR="00490EF9" w:rsidRPr="0080750E">
        <w:rPr>
          <w:rStyle w:val="Hiperligao"/>
        </w:rPr>
        <w:t xml:space="preserve">Tutorial Pictobloks, </w:t>
      </w:r>
      <w:r w:rsidR="00490EF9" w:rsidRPr="0080750E">
        <w:rPr>
          <w:rStyle w:val="Hiperligao"/>
        </w:rPr>
        <w:t>e</w:t>
      </w:r>
      <w:r w:rsidR="00490EF9" w:rsidRPr="0080750E">
        <w:rPr>
          <w:rStyle w:val="Hiperligao"/>
        </w:rPr>
        <w:t>x</w:t>
      </w:r>
      <w:r w:rsidR="00490EF9" w:rsidRPr="0080750E">
        <w:rPr>
          <w:rStyle w:val="Hiperligao"/>
        </w:rPr>
        <w:t>tensão IA</w:t>
      </w:r>
    </w:p>
    <w:p w14:paraId="7943B6D1" w14:textId="77777777" w:rsidR="000F439D" w:rsidRDefault="0080750E" w:rsidP="000F439D">
      <w:pPr>
        <w:pBdr>
          <w:top w:val="nil"/>
          <w:left w:val="nil"/>
          <w:bottom w:val="nil"/>
          <w:right w:val="nil"/>
          <w:between w:val="nil"/>
        </w:pBdr>
        <w:spacing w:after="240"/>
        <w:ind w:left="714"/>
        <w:jc w:val="both"/>
        <w:rPr>
          <w:color w:val="000000"/>
        </w:rPr>
      </w:pPr>
      <w:r>
        <w:rPr>
          <w:rStyle w:val="Hiperligao"/>
        </w:rPr>
        <w:fldChar w:fldCharType="end"/>
      </w:r>
    </w:p>
    <w:p w14:paraId="35C95801" w14:textId="77777777" w:rsidR="00004312" w:rsidRDefault="00004312" w:rsidP="000043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240"/>
        <w:jc w:val="both"/>
        <w:rPr>
          <w:color w:val="000000"/>
        </w:rPr>
      </w:pPr>
      <w:r>
        <w:rPr>
          <w:color w:val="000000"/>
        </w:rPr>
        <w:t>Referências:</w:t>
      </w:r>
    </w:p>
    <w:p w14:paraId="0841DD62" w14:textId="77777777" w:rsidR="00004312" w:rsidRPr="00291E81" w:rsidRDefault="00004312">
      <w:pPr>
        <w:autoSpaceDE w:val="0"/>
        <w:autoSpaceDN w:val="0"/>
        <w:ind w:hanging="480"/>
        <w:divId w:val="1828276471"/>
        <w:rPr>
          <w:color w:val="4472C4"/>
        </w:rPr>
      </w:pPr>
      <w:r w:rsidRPr="0027695A">
        <w:rPr>
          <w:color w:val="000000"/>
        </w:rPr>
        <w:t>Canavarro, A. P., Brunheira, L., Vicente, M., &amp; Brito, S. (2022). Aprendizagens Essenciais em</w:t>
      </w:r>
      <w:r>
        <w:rPr>
          <w:rFonts w:eastAsia="Times New Roman"/>
          <w:i/>
          <w:iCs/>
        </w:rPr>
        <w:t xml:space="preserve"> </w:t>
      </w:r>
      <w:r w:rsidRPr="0027695A">
        <w:rPr>
          <w:color w:val="000000"/>
        </w:rPr>
        <w:t>Matemática para o Ensino Básico</w:t>
      </w:r>
      <w:r w:rsidR="0080750E">
        <w:rPr>
          <w:color w:val="000000"/>
        </w:rPr>
        <w:t xml:space="preserve">: </w:t>
      </w:r>
      <w:r w:rsidRPr="0027695A">
        <w:rPr>
          <w:color w:val="000000"/>
        </w:rPr>
        <w:t>Coletânea de tarefas 3.o ano de escolaridade.</w:t>
      </w:r>
      <w:r>
        <w:rPr>
          <w:rFonts w:eastAsia="Times New Roman"/>
        </w:rPr>
        <w:t xml:space="preserve"> </w:t>
      </w:r>
      <w:hyperlink r:id="rId19" w:history="1">
        <w:r w:rsidRPr="0027695A">
          <w:rPr>
            <w:rStyle w:val="Hiperligao"/>
          </w:rPr>
          <w:t>http://aem.dge.mec.pt/sites/default/files/resources/coletanea_3ano.pdf</w:t>
        </w:r>
      </w:hyperlink>
    </w:p>
    <w:p w14:paraId="61D6A2DC" w14:textId="77777777" w:rsidR="00004312" w:rsidRPr="00583F20" w:rsidRDefault="00004312" w:rsidP="000043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240"/>
        <w:jc w:val="both"/>
        <w:rPr>
          <w:color w:val="000000"/>
        </w:rPr>
      </w:pPr>
      <w:r>
        <w:rPr>
          <w:rFonts w:eastAsia="Times New Roman"/>
        </w:rPr>
        <w:t> </w:t>
      </w:r>
    </w:p>
    <w:sectPr w:rsidR="00004312" w:rsidRPr="00583F20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D86B3" w14:textId="77777777" w:rsidR="00F91893" w:rsidRDefault="00F91893">
      <w:pPr>
        <w:spacing w:before="0" w:line="240" w:lineRule="auto"/>
      </w:pPr>
      <w:r>
        <w:separator/>
      </w:r>
    </w:p>
  </w:endnote>
  <w:endnote w:type="continuationSeparator" w:id="0">
    <w:p w14:paraId="7523EFCD" w14:textId="77777777" w:rsidR="00F91893" w:rsidRDefault="00F9189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064B" w14:textId="77777777" w:rsidR="00B84ED0" w:rsidRDefault="00B84ED0">
    <w:pPr>
      <w:widowControl w:val="0"/>
      <w:pBdr>
        <w:top w:val="nil"/>
        <w:left w:val="nil"/>
        <w:bottom w:val="nil"/>
        <w:right w:val="nil"/>
        <w:between w:val="nil"/>
      </w:pBdr>
      <w:spacing w:before="0"/>
      <w:rPr>
        <w:color w:val="000000"/>
      </w:rPr>
    </w:pPr>
  </w:p>
  <w:tbl>
    <w:tblPr>
      <w:tblW w:w="849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249"/>
    </w:tblGrid>
    <w:tr w:rsidR="00B84ED0" w14:paraId="61CDA3C7" w14:textId="77777777" w:rsidTr="00F22FA9">
      <w:tc>
        <w:tcPr>
          <w:tcW w:w="5245" w:type="dxa"/>
          <w:shd w:val="clear" w:color="auto" w:fill="auto"/>
          <w:vAlign w:val="center"/>
        </w:tcPr>
        <w:p w14:paraId="5F8E55B8" w14:textId="77777777" w:rsidR="00B84ED0" w:rsidRPr="00F22FA9" w:rsidRDefault="00862706" w:rsidP="00F22FA9">
          <w:pPr>
            <w:spacing w:line="240" w:lineRule="auto"/>
            <w:ind w:hanging="2"/>
            <w:rPr>
              <w:sz w:val="20"/>
              <w:szCs w:val="20"/>
            </w:rPr>
          </w:pPr>
          <w:r w:rsidRPr="00F22FA9">
            <w:rPr>
              <w:b/>
              <w:sz w:val="20"/>
              <w:szCs w:val="20"/>
            </w:rPr>
            <w:t>Autoria:</w:t>
          </w:r>
          <w:r w:rsidRPr="00F22FA9">
            <w:rPr>
              <w:sz w:val="20"/>
              <w:szCs w:val="20"/>
            </w:rPr>
            <w:t xml:space="preserve"> Comunidade de Prática de Professores do 1.º Ciclo</w:t>
          </w:r>
        </w:p>
        <w:p w14:paraId="727B5207" w14:textId="77777777" w:rsidR="00B84ED0" w:rsidRPr="00F22FA9" w:rsidRDefault="00B84ED0" w:rsidP="00F22FA9">
          <w:pPr>
            <w:spacing w:line="240" w:lineRule="auto"/>
            <w:ind w:hanging="2"/>
            <w:rPr>
              <w:sz w:val="10"/>
              <w:szCs w:val="10"/>
            </w:rPr>
          </w:pPr>
        </w:p>
        <w:p w14:paraId="0006BCC0" w14:textId="0BB4E00A" w:rsidR="00B84ED0" w:rsidRDefault="00852AF4" w:rsidP="00F22FA9">
          <w:pPr>
            <w:spacing w:line="240" w:lineRule="auto"/>
            <w:ind w:hanging="2"/>
          </w:pPr>
          <w:r w:rsidRPr="00291E81">
            <w:rPr>
              <w:rFonts w:ascii="Arial" w:eastAsia="Arial" w:hAnsi="Arial" w:cs="Arial"/>
              <w:noProof/>
            </w:rPr>
            <w:drawing>
              <wp:inline distT="0" distB="0" distL="0" distR="0" wp14:anchorId="2FF27C94" wp14:editId="2D3CAC90">
                <wp:extent cx="723900" cy="259080"/>
                <wp:effectExtent l="0" t="0" r="0" b="0"/>
                <wp:docPr id="4" name="image1.png" descr="Uma imagem com texto, Clip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ma imagem com texto, ClipArt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  <w:shd w:val="clear" w:color="auto" w:fill="auto"/>
          <w:vAlign w:val="bottom"/>
        </w:tcPr>
        <w:p w14:paraId="1D83BBF0" w14:textId="25DD373B" w:rsidR="00B84ED0" w:rsidRPr="00F22FA9" w:rsidRDefault="00852AF4" w:rsidP="00F22FA9">
          <w:pPr>
            <w:spacing w:after="120" w:line="240" w:lineRule="auto"/>
            <w:jc w:val="right"/>
            <w:rPr>
              <w:b/>
            </w:rPr>
          </w:pPr>
          <w:r w:rsidRPr="00291E81">
            <w:rPr>
              <w:b/>
              <w:noProof/>
            </w:rPr>
            <w:drawing>
              <wp:inline distT="0" distB="0" distL="0" distR="0" wp14:anchorId="04A20C0A" wp14:editId="1EE72E05">
                <wp:extent cx="876300" cy="449580"/>
                <wp:effectExtent l="0" t="0" r="0" b="0"/>
                <wp:docPr id="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91E81">
            <w:rPr>
              <w:noProof/>
              <w:color w:val="000000"/>
            </w:rPr>
            <w:drawing>
              <wp:inline distT="0" distB="0" distL="0" distR="0" wp14:anchorId="57B4A00B" wp14:editId="7E2A1323">
                <wp:extent cx="754380" cy="358140"/>
                <wp:effectExtent l="0" t="0" r="0" b="0"/>
                <wp:docPr id="6" name="image3.jpg" descr="C:\Users\Utilizador\Dropbox\20_21\ese\logos\logocct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Utilizador\Dropbox\20_21\ese\logos\logoccti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027" b="-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10FC9C" w14:textId="77777777" w:rsidR="00B84ED0" w:rsidRDefault="00862706">
    <w:pPr>
      <w:spacing w:after="120"/>
      <w:jc w:val="center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6BFA3" w14:textId="77777777" w:rsidR="00F91893" w:rsidRDefault="00F91893">
      <w:pPr>
        <w:spacing w:before="0" w:line="240" w:lineRule="auto"/>
      </w:pPr>
      <w:r>
        <w:separator/>
      </w:r>
    </w:p>
  </w:footnote>
  <w:footnote w:type="continuationSeparator" w:id="0">
    <w:p w14:paraId="1471BA27" w14:textId="77777777" w:rsidR="00F91893" w:rsidRDefault="00F91893">
      <w:pPr>
        <w:spacing w:before="0" w:line="240" w:lineRule="auto"/>
      </w:pPr>
      <w:r>
        <w:continuationSeparator/>
      </w:r>
    </w:p>
  </w:footnote>
  <w:footnote w:id="1">
    <w:p w14:paraId="0354C035" w14:textId="77777777" w:rsidR="00334A14" w:rsidRDefault="00334A14">
      <w:pPr>
        <w:pStyle w:val="Textodenotaderodap"/>
      </w:pPr>
      <w:r>
        <w:rPr>
          <w:rStyle w:val="Refdenotaderodap"/>
        </w:rPr>
        <w:footnoteRef/>
      </w:r>
      <w:r>
        <w:t xml:space="preserve"> Esta tarefa foi inspirada na atividade </w:t>
      </w:r>
      <w:r w:rsidR="00004312">
        <w:t>“Vamos ensinar os quadrados ao robô”, apresentada na “</w:t>
      </w:r>
      <w:r w:rsidR="00004312" w:rsidRPr="00004312">
        <w:t>Coletânea de tarefas 3.º ano de escolaridade</w:t>
      </w:r>
      <w:r w:rsidR="00004312">
        <w:t xml:space="preserve">” </w:t>
      </w:r>
      <w:r w:rsidR="00004312" w:rsidRPr="00004312">
        <w:t>(Canavarro et al., 2022)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45AB2" w14:textId="6F6216BD" w:rsidR="00B84ED0" w:rsidRDefault="0085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 w:rsidRPr="00F61B5A">
      <w:rPr>
        <w:noProof/>
      </w:rPr>
      <w:drawing>
        <wp:inline distT="0" distB="0" distL="0" distR="0" wp14:anchorId="25AE6F59" wp14:editId="7ACB96B8">
          <wp:extent cx="5410200" cy="2057400"/>
          <wp:effectExtent l="0" t="0" r="0" b="0"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C3FBD"/>
    <w:multiLevelType w:val="multilevel"/>
    <w:tmpl w:val="0E4E3BB2"/>
    <w:lvl w:ilvl="0">
      <w:start w:val="5"/>
      <w:numFmt w:val="decimal"/>
      <w:lvlText w:val="%1."/>
      <w:lvlJc w:val="left"/>
      <w:pPr>
        <w:ind w:left="3207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1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66" w:hanging="180"/>
      </w:pPr>
      <w:rPr>
        <w:rFonts w:hint="default"/>
      </w:rPr>
    </w:lvl>
  </w:abstractNum>
  <w:abstractNum w:abstractNumId="1" w15:restartNumberingAfterBreak="0">
    <w:nsid w:val="29FF66C5"/>
    <w:multiLevelType w:val="multilevel"/>
    <w:tmpl w:val="F34A1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62A8"/>
    <w:multiLevelType w:val="multilevel"/>
    <w:tmpl w:val="414445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6237DA"/>
    <w:multiLevelType w:val="hybridMultilevel"/>
    <w:tmpl w:val="A7E6C3F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F82F88"/>
    <w:multiLevelType w:val="hybridMultilevel"/>
    <w:tmpl w:val="79CACEB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2A42BC"/>
    <w:multiLevelType w:val="multilevel"/>
    <w:tmpl w:val="C9A8AD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E26210"/>
    <w:multiLevelType w:val="multilevel"/>
    <w:tmpl w:val="8AF439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B83BC0"/>
    <w:multiLevelType w:val="hybridMultilevel"/>
    <w:tmpl w:val="FEE4F6F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B07D2"/>
    <w:multiLevelType w:val="hybridMultilevel"/>
    <w:tmpl w:val="85C687D2"/>
    <w:lvl w:ilvl="0" w:tplc="C6C2A5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165117">
    <w:abstractNumId w:val="6"/>
  </w:num>
  <w:num w:numId="2" w16cid:durableId="2145082198">
    <w:abstractNumId w:val="1"/>
  </w:num>
  <w:num w:numId="3" w16cid:durableId="1325275589">
    <w:abstractNumId w:val="5"/>
  </w:num>
  <w:num w:numId="4" w16cid:durableId="1541627385">
    <w:abstractNumId w:val="2"/>
  </w:num>
  <w:num w:numId="5" w16cid:durableId="1943755458">
    <w:abstractNumId w:val="4"/>
  </w:num>
  <w:num w:numId="6" w16cid:durableId="25060547">
    <w:abstractNumId w:val="3"/>
  </w:num>
  <w:num w:numId="7" w16cid:durableId="1693342438">
    <w:abstractNumId w:val="8"/>
  </w:num>
  <w:num w:numId="8" w16cid:durableId="1835029510">
    <w:abstractNumId w:val="7"/>
  </w:num>
  <w:num w:numId="9" w16cid:durableId="1069689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D0"/>
    <w:rsid w:val="00004312"/>
    <w:rsid w:val="00020816"/>
    <w:rsid w:val="00027E82"/>
    <w:rsid w:val="000550A7"/>
    <w:rsid w:val="00082B47"/>
    <w:rsid w:val="000A5BEF"/>
    <w:rsid w:val="000C6849"/>
    <w:rsid w:val="000F25A9"/>
    <w:rsid w:val="000F439D"/>
    <w:rsid w:val="0011772D"/>
    <w:rsid w:val="0012409A"/>
    <w:rsid w:val="001374B3"/>
    <w:rsid w:val="001504C4"/>
    <w:rsid w:val="00164E49"/>
    <w:rsid w:val="001776BB"/>
    <w:rsid w:val="00187A85"/>
    <w:rsid w:val="001A31FA"/>
    <w:rsid w:val="002336FF"/>
    <w:rsid w:val="00265B13"/>
    <w:rsid w:val="0027695A"/>
    <w:rsid w:val="00291E81"/>
    <w:rsid w:val="002A21E9"/>
    <w:rsid w:val="002B43FA"/>
    <w:rsid w:val="002C4B92"/>
    <w:rsid w:val="00325859"/>
    <w:rsid w:val="00334A14"/>
    <w:rsid w:val="00364E82"/>
    <w:rsid w:val="003E7667"/>
    <w:rsid w:val="003F7DEB"/>
    <w:rsid w:val="00423B47"/>
    <w:rsid w:val="004624AC"/>
    <w:rsid w:val="00485C4B"/>
    <w:rsid w:val="00490EF9"/>
    <w:rsid w:val="004C10B7"/>
    <w:rsid w:val="004C14C6"/>
    <w:rsid w:val="005324E1"/>
    <w:rsid w:val="00550E41"/>
    <w:rsid w:val="00583F20"/>
    <w:rsid w:val="005842C6"/>
    <w:rsid w:val="005979E3"/>
    <w:rsid w:val="005B5BA6"/>
    <w:rsid w:val="005C6DF9"/>
    <w:rsid w:val="005E44D0"/>
    <w:rsid w:val="00604D03"/>
    <w:rsid w:val="00606C0A"/>
    <w:rsid w:val="0063667C"/>
    <w:rsid w:val="0063759D"/>
    <w:rsid w:val="00637869"/>
    <w:rsid w:val="00667EB7"/>
    <w:rsid w:val="006A2907"/>
    <w:rsid w:val="006C28AF"/>
    <w:rsid w:val="00713454"/>
    <w:rsid w:val="00755938"/>
    <w:rsid w:val="00791A62"/>
    <w:rsid w:val="007D2CDE"/>
    <w:rsid w:val="007F4B55"/>
    <w:rsid w:val="0080750E"/>
    <w:rsid w:val="00811E1E"/>
    <w:rsid w:val="00832A88"/>
    <w:rsid w:val="00833735"/>
    <w:rsid w:val="00852AF4"/>
    <w:rsid w:val="00862706"/>
    <w:rsid w:val="00884F88"/>
    <w:rsid w:val="00896070"/>
    <w:rsid w:val="008C5FD5"/>
    <w:rsid w:val="009070AE"/>
    <w:rsid w:val="00934E7B"/>
    <w:rsid w:val="00963A2E"/>
    <w:rsid w:val="009B4707"/>
    <w:rsid w:val="009D69ED"/>
    <w:rsid w:val="009E69A6"/>
    <w:rsid w:val="00A05E4D"/>
    <w:rsid w:val="00A349F2"/>
    <w:rsid w:val="00A83A11"/>
    <w:rsid w:val="00A914C3"/>
    <w:rsid w:val="00AE3BE0"/>
    <w:rsid w:val="00B30233"/>
    <w:rsid w:val="00B4623E"/>
    <w:rsid w:val="00B75F96"/>
    <w:rsid w:val="00B84ED0"/>
    <w:rsid w:val="00BE3B50"/>
    <w:rsid w:val="00BF79CB"/>
    <w:rsid w:val="00C167D0"/>
    <w:rsid w:val="00C406E4"/>
    <w:rsid w:val="00C6279C"/>
    <w:rsid w:val="00C738B7"/>
    <w:rsid w:val="00D1738A"/>
    <w:rsid w:val="00D213C7"/>
    <w:rsid w:val="00D26B7B"/>
    <w:rsid w:val="00D941C9"/>
    <w:rsid w:val="00D97FE8"/>
    <w:rsid w:val="00DA215E"/>
    <w:rsid w:val="00DD3402"/>
    <w:rsid w:val="00E11833"/>
    <w:rsid w:val="00E53E94"/>
    <w:rsid w:val="00ED03DE"/>
    <w:rsid w:val="00F15030"/>
    <w:rsid w:val="00F22FA9"/>
    <w:rsid w:val="00F36C1E"/>
    <w:rsid w:val="00F56361"/>
    <w:rsid w:val="00F77753"/>
    <w:rsid w:val="00F91893"/>
    <w:rsid w:val="00F96C3A"/>
    <w:rsid w:val="00FA7357"/>
    <w:rsid w:val="00FB2068"/>
    <w:rsid w:val="00FB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773E2215"/>
  <w15:docId w15:val="{E19969CE-0F28-4AC8-839B-7FD8AF8B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E7B"/>
    <w:pPr>
      <w:spacing w:before="240" w:line="276" w:lineRule="auto"/>
    </w:pPr>
    <w:rPr>
      <w:color w:val="808080"/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before="240" w:line="276" w:lineRule="auto"/>
    </w:pPr>
    <w:rPr>
      <w:color w:val="80808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pPr>
      <w:spacing w:before="240" w:line="276" w:lineRule="auto"/>
    </w:pPr>
    <w:rPr>
      <w:color w:val="80808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CAC"/>
  </w:style>
  <w:style w:type="paragraph" w:styleId="Rodap">
    <w:name w:val="footer"/>
    <w:basedOn w:val="Normal"/>
    <w:link w:val="RodapCarter"/>
    <w:uiPriority w:val="99"/>
    <w:unhideWhenUsed/>
    <w:rsid w:val="00257CAC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CAC"/>
  </w:style>
  <w:style w:type="paragraph" w:styleId="PargrafodaLista">
    <w:name w:val="List Paragraph"/>
    <w:basedOn w:val="Normal"/>
    <w:uiPriority w:val="34"/>
    <w:qFormat/>
    <w:rsid w:val="00F23D8D"/>
    <w:pPr>
      <w:ind w:left="720"/>
      <w:contextualSpacing/>
    </w:pPr>
  </w:style>
  <w:style w:type="table" w:styleId="TabelacomGrelha">
    <w:name w:val="Table Grid"/>
    <w:basedOn w:val="Tabelanormal"/>
    <w:uiPriority w:val="39"/>
    <w:rsid w:val="004E5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A05E4D"/>
    <w:rPr>
      <w:color w:val="808080"/>
      <w:sz w:val="22"/>
      <w:szCs w:val="22"/>
    </w:rPr>
  </w:style>
  <w:style w:type="character" w:styleId="Refdecomentrio">
    <w:name w:val="annotation reference"/>
    <w:uiPriority w:val="99"/>
    <w:semiHidden/>
    <w:unhideWhenUsed/>
    <w:rsid w:val="00AE3BE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E3BE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AE3BE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E3BE0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AE3BE0"/>
    <w:rPr>
      <w:b/>
      <w:bCs/>
      <w:sz w:val="20"/>
      <w:szCs w:val="20"/>
    </w:rPr>
  </w:style>
  <w:style w:type="character" w:styleId="Hiperligao">
    <w:name w:val="Hyperlink"/>
    <w:uiPriority w:val="99"/>
    <w:unhideWhenUsed/>
    <w:rsid w:val="0063667C"/>
    <w:rPr>
      <w:color w:val="0000FF"/>
      <w:u w:val="single"/>
    </w:rPr>
  </w:style>
  <w:style w:type="character" w:styleId="MenoNoResolvida">
    <w:name w:val="Unresolved Mention"/>
    <w:uiPriority w:val="99"/>
    <w:semiHidden/>
    <w:unhideWhenUsed/>
    <w:rsid w:val="0063667C"/>
    <w:rPr>
      <w:color w:val="605E5C"/>
      <w:shd w:val="clear" w:color="auto" w:fill="E1DFDD"/>
    </w:rPr>
  </w:style>
  <w:style w:type="character" w:styleId="Hiperligaovisitada">
    <w:name w:val="FollowedHyperlink"/>
    <w:uiPriority w:val="99"/>
    <w:semiHidden/>
    <w:unhideWhenUsed/>
    <w:rsid w:val="00D1738A"/>
    <w:rPr>
      <w:color w:val="800080"/>
      <w:u w:val="single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334A14"/>
    <w:pPr>
      <w:spacing w:before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link w:val="Textodenotadefim"/>
    <w:uiPriority w:val="99"/>
    <w:semiHidden/>
    <w:rsid w:val="00334A14"/>
    <w:rPr>
      <w:color w:val="808080"/>
    </w:rPr>
  </w:style>
  <w:style w:type="character" w:styleId="Refdenotadefim">
    <w:name w:val="endnote reference"/>
    <w:uiPriority w:val="99"/>
    <w:semiHidden/>
    <w:unhideWhenUsed/>
    <w:rsid w:val="00334A14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334A14"/>
    <w:pPr>
      <w:spacing w:before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334A14"/>
    <w:rPr>
      <w:color w:val="808080"/>
    </w:rPr>
  </w:style>
  <w:style w:type="character" w:styleId="Refdenotaderodap">
    <w:name w:val="footnote reference"/>
    <w:uiPriority w:val="99"/>
    <w:semiHidden/>
    <w:unhideWhenUsed/>
    <w:rsid w:val="00334A14"/>
    <w:rPr>
      <w:vertAlign w:val="superscript"/>
    </w:rPr>
  </w:style>
  <w:style w:type="character" w:styleId="TextodoMarcadordePosio">
    <w:name w:val="Placeholder Text"/>
    <w:uiPriority w:val="99"/>
    <w:semiHidden/>
    <w:rsid w:val="000043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4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6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29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rive.google.com/file/d/1xnW3vDf2kfUUD_MUXe2B3dvuRD0JQWpd/view?usp=sharing" TargetMode="External"/><Relationship Id="rId18" Type="http://schemas.openxmlformats.org/officeDocument/2006/relationships/hyperlink" Target="https://drive.google.com/file/d/1h061ZPeE9M3wfvFVzKqhcdhyplXRrnJ9/view?usp=sharing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drive.google.com/file/d/1CryNJBOMDRjFbIuF8x3DVYrZstcnWqC3/view?usp=shari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file/d/1LM0Ax3cDO8iHEriCLIUVa0UJjq0dvGVq/view?usp=sharin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1W5T4e3bXHqyzet4kA1BbBXKA_eQiTHqo/view?usp=sharin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aem.dge.mec.pt/sites/default/files/resources/coletanea_3ano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file/d/1473ci0XQc5lFSKZzabXT-JT6Ey3NH2QL/view?usp=sharin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SNdPbov7bijNYn3d+1oka+VlqA==">AMUW2mW6tR6xKA/NFOBTleWydla8YXrSMsOiVmEKSroEGjlTB43AkwywanYnoQq6cfhLSAN7utovvy75XKK7kq8JVG+x0upuZ2LK88g8Kf2zqr6GIArsE9w=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F85F92-0AE9-4425-B627-DB8498C3A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1119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Links>
    <vt:vector size="54" baseType="variant">
      <vt:variant>
        <vt:i4>4915261</vt:i4>
      </vt:variant>
      <vt:variant>
        <vt:i4>24</vt:i4>
      </vt:variant>
      <vt:variant>
        <vt:i4>0</vt:i4>
      </vt:variant>
      <vt:variant>
        <vt:i4>5</vt:i4>
      </vt:variant>
      <vt:variant>
        <vt:lpwstr>http://aem.dge.mec.pt/sites/default/files/resources/coletanea_3ano.pdf</vt:lpwstr>
      </vt:variant>
      <vt:variant>
        <vt:lpwstr/>
      </vt:variant>
      <vt:variant>
        <vt:i4>262242</vt:i4>
      </vt:variant>
      <vt:variant>
        <vt:i4>21</vt:i4>
      </vt:variant>
      <vt:variant>
        <vt:i4>0</vt:i4>
      </vt:variant>
      <vt:variant>
        <vt:i4>5</vt:i4>
      </vt:variant>
      <vt:variant>
        <vt:lpwstr>https://www.canva.com/design/DAFicKPwFeI/6IHLXn6qicM0IIqMPyR0_Q/watch?utm_content=DAFicKPwFeI&amp;utm_campaign=designshare&amp;utm_medium=link&amp;utm_source=publishsharelink</vt:lpwstr>
      </vt:variant>
      <vt:variant>
        <vt:lpwstr/>
      </vt:variant>
      <vt:variant>
        <vt:i4>3604601</vt:i4>
      </vt:variant>
      <vt:variant>
        <vt:i4>18</vt:i4>
      </vt:variant>
      <vt:variant>
        <vt:i4>0</vt:i4>
      </vt:variant>
      <vt:variant>
        <vt:i4>5</vt:i4>
      </vt:variant>
      <vt:variant>
        <vt:lpwstr>https://apps.mathlearningcenter.org/geoboard/?2w3457sc</vt:lpwstr>
      </vt:variant>
      <vt:variant>
        <vt:lpwstr/>
      </vt:variant>
      <vt:variant>
        <vt:i4>2162740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https://drive.google.com/file/d/1h061ZPeE9M3wfvFVzKqhcdhyplXRrnJ9/view?usp=sharing</vt:lpwstr>
      </vt:variant>
      <vt:variant>
        <vt:lpwstr/>
      </vt:variant>
      <vt:variant>
        <vt:i4>7798818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https://drive.google.com/file/d/1CryNJBOMDRjFbIuF8x3DVYrZstcnWqC3/view?usp=sharing</vt:lpwstr>
      </vt:variant>
      <vt:variant>
        <vt:lpwstr/>
      </vt:variant>
      <vt:variant>
        <vt:i4>6291505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https://drive.google.com/file/d/1LM0Ax3cDO8iHEriCLIUVa0UJjq0dvGVq/view?usp=sharing</vt:lpwstr>
      </vt:variant>
      <vt:variant>
        <vt:lpwstr/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https://drive.google.com/file/d/1W5T4e3bXHqyzet4kA1BbBXKA_eQiTHqo/view?usp=sharing</vt:lpwstr>
      </vt:variant>
      <vt:variant>
        <vt:lpwstr/>
      </vt:variant>
      <vt:variant>
        <vt:i4>6619193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https://drive.google.com/file/d/1473ci0XQc5lFSKZzabXT-JT6Ey3NH2QL/view?usp=sharing</vt:lpwstr>
      </vt:variant>
      <vt:variant>
        <vt:lpwstr/>
      </vt:variant>
      <vt:variant>
        <vt:i4>4063316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https://drive.google.com/file/d/1xnW3vDf2kfUUD_MUXe2B3dvuRD0JQWpd/view?usp=sharing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Messias</dc:creator>
  <cp:keywords/>
  <cp:lastModifiedBy>João Grácio</cp:lastModifiedBy>
  <cp:revision>2</cp:revision>
  <cp:lastPrinted>2023-05-09T16:14:00Z</cp:lastPrinted>
  <dcterms:created xsi:type="dcterms:W3CDTF">2023-05-12T08:27:00Z</dcterms:created>
  <dcterms:modified xsi:type="dcterms:W3CDTF">2023-05-12T08:27:00Z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3ce89ad7cb3c8ef2b47aeac1b7a5c9c727da0afc575fa967cb78d15be7a8c98d</vt:lpwstr>
  </property>
</Properties>
</file>