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DEFF0" w14:textId="77777777" w:rsidR="000E1449" w:rsidRDefault="000E1449">
      <w:pPr>
        <w:rPr>
          <w:sz w:val="4"/>
          <w:szCs w:val="4"/>
        </w:rPr>
      </w:pPr>
    </w:p>
    <w:p w14:paraId="0EADEFF1" w14:textId="77777777" w:rsidR="000E1449" w:rsidRDefault="002762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Guião de planificação de atividade</w:t>
      </w:r>
    </w:p>
    <w:p w14:paraId="0EADEFF2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0EADEFF3" w14:textId="44B2EC42" w:rsidR="000E1449" w:rsidRDefault="002762C4">
      <w:pPr>
        <w:rPr>
          <w:color w:val="000000"/>
        </w:rPr>
      </w:pPr>
      <w:r>
        <w:rPr>
          <w:color w:val="000000"/>
        </w:rPr>
        <w:t>2</w:t>
      </w:r>
      <w:r w:rsidR="00B62941">
        <w:rPr>
          <w:color w:val="000000"/>
        </w:rPr>
        <w:t>.</w:t>
      </w:r>
      <w:r>
        <w:rPr>
          <w:color w:val="000000"/>
        </w:rPr>
        <w:t>º Ano</w:t>
      </w:r>
    </w:p>
    <w:p w14:paraId="0EADEFF4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0EADEFF5" w14:textId="77777777" w:rsidR="000E1449" w:rsidRDefault="002762C4">
      <w:pPr>
        <w:rPr>
          <w:color w:val="000000"/>
        </w:rPr>
      </w:pPr>
      <w:r>
        <w:rPr>
          <w:color w:val="000000"/>
        </w:rPr>
        <w:t>“Os animais da nossa vida”</w:t>
      </w:r>
    </w:p>
    <w:p w14:paraId="0EADEFF6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>Disciplina(as) envolvida(s)</w:t>
      </w:r>
    </w:p>
    <w:p w14:paraId="0EADEFF7" w14:textId="17C2235C" w:rsidR="000E1449" w:rsidRDefault="002762C4">
      <w:pPr>
        <w:spacing w:line="240" w:lineRule="auto"/>
        <w:rPr>
          <w:color w:val="000000"/>
        </w:rPr>
      </w:pPr>
      <w:r>
        <w:rPr>
          <w:color w:val="000000"/>
        </w:rPr>
        <w:t>Português, Estudo do Meio, Artes Visuais, Tecnologias da Informação</w:t>
      </w:r>
      <w:r w:rsidR="003E7277" w:rsidRPr="003E7277">
        <w:t xml:space="preserve"> </w:t>
      </w:r>
      <w:r w:rsidR="003E7277" w:rsidRPr="003E7277">
        <w:rPr>
          <w:color w:val="000000"/>
        </w:rPr>
        <w:t>e da Comunicação</w:t>
      </w:r>
      <w:r w:rsidR="003E7277">
        <w:rPr>
          <w:color w:val="000000"/>
        </w:rPr>
        <w:t xml:space="preserve"> </w:t>
      </w:r>
      <w:r>
        <w:rPr>
          <w:color w:val="000000"/>
        </w:rPr>
        <w:t>.</w:t>
      </w:r>
    </w:p>
    <w:p w14:paraId="0EADEFF8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Descrição geral</w:t>
      </w:r>
    </w:p>
    <w:p w14:paraId="0EADEFF9" w14:textId="38B25048" w:rsidR="000E1449" w:rsidRDefault="002762C4">
      <w:pPr>
        <w:rPr>
          <w:color w:val="000000"/>
          <w:u w:val="single"/>
        </w:rPr>
      </w:pPr>
      <w:r>
        <w:rPr>
          <w:color w:val="000000"/>
          <w:u w:val="single"/>
        </w:rPr>
        <w:t>1</w:t>
      </w:r>
      <w:r w:rsidR="003D56B5">
        <w:rPr>
          <w:color w:val="000000"/>
          <w:u w:val="single"/>
        </w:rPr>
        <w:t>.</w:t>
      </w:r>
      <w:r>
        <w:rPr>
          <w:color w:val="000000"/>
          <w:u w:val="single"/>
        </w:rPr>
        <w:t>ª aula:</w:t>
      </w:r>
    </w:p>
    <w:p w14:paraId="0EADEFFA" w14:textId="4E336995" w:rsidR="000E1449" w:rsidRDefault="002762C4">
      <w:pPr>
        <w:jc w:val="both"/>
        <w:rPr>
          <w:color w:val="000000"/>
        </w:rPr>
      </w:pPr>
      <w:r>
        <w:rPr>
          <w:color w:val="000000"/>
        </w:rPr>
        <w:t>Como motivação</w:t>
      </w:r>
      <w:r w:rsidR="003D56B5">
        <w:rPr>
          <w:color w:val="000000"/>
        </w:rPr>
        <w:t>,</w:t>
      </w:r>
      <w:r>
        <w:rPr>
          <w:color w:val="000000"/>
        </w:rPr>
        <w:t xml:space="preserve"> os alunos da turma desenvolvem uma atividade artística</w:t>
      </w:r>
      <w:r w:rsidR="00EF58FC">
        <w:rPr>
          <w:color w:val="000000"/>
        </w:rPr>
        <w:t>,</w:t>
      </w:r>
      <w:r>
        <w:rPr>
          <w:color w:val="000000"/>
        </w:rPr>
        <w:t xml:space="preserve"> a partir da observação e análise de imagens de obras de </w:t>
      </w:r>
      <w:proofErr w:type="spellStart"/>
      <w:r>
        <w:rPr>
          <w:color w:val="000000"/>
        </w:rPr>
        <w:t>Gaudi</w:t>
      </w:r>
      <w:proofErr w:type="spellEnd"/>
      <w:r w:rsidR="00A5192A">
        <w:rPr>
          <w:color w:val="000000"/>
        </w:rPr>
        <w:t>, pesquisadas na Internet</w:t>
      </w:r>
      <w:r>
        <w:rPr>
          <w:color w:val="000000"/>
        </w:rPr>
        <w:t xml:space="preserve">. Este trabalho terá como inspiração </w:t>
      </w:r>
      <w:r w:rsidR="00EF58FC">
        <w:rPr>
          <w:color w:val="000000"/>
        </w:rPr>
        <w:t xml:space="preserve">os </w:t>
      </w:r>
      <w:r>
        <w:rPr>
          <w:color w:val="000000"/>
        </w:rPr>
        <w:t>animais.</w:t>
      </w:r>
    </w:p>
    <w:p w14:paraId="0EADEFFB" w14:textId="77777777" w:rsidR="000E1449" w:rsidRDefault="002762C4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t>2.ª aula</w:t>
      </w:r>
    </w:p>
    <w:p w14:paraId="0EADEFFC" w14:textId="77777777" w:rsidR="000E1449" w:rsidRDefault="002762C4">
      <w:pPr>
        <w:jc w:val="both"/>
        <w:rPr>
          <w:color w:val="000000"/>
        </w:rPr>
      </w:pPr>
      <w:r>
        <w:rPr>
          <w:color w:val="000000"/>
        </w:rPr>
        <w:t>Posteriormente, a professora apresenta vários cartões com nomes de animais e cada grupo de dois alunos retira um dos cartões para conhecerem qual dos animais terão de pesquisar. Cada grupo recebe um documento onde irá registar o nome do seu animal, o que já sabe sobre esse animal e o que gostaria de saber mais. Esta informação deve ser apresentada ao grupo turma para que todos tenham conhecimento do trabalho dos diferentes grupos.</w:t>
      </w:r>
    </w:p>
    <w:p w14:paraId="0EADEFFD" w14:textId="77777777" w:rsidR="000E1449" w:rsidRDefault="000E1449">
      <w:pPr>
        <w:jc w:val="both"/>
        <w:rPr>
          <w:color w:val="000000"/>
        </w:rPr>
      </w:pPr>
    </w:p>
    <w:p w14:paraId="414C9809" w14:textId="77777777" w:rsidR="00585814" w:rsidRDefault="00585814">
      <w:pPr>
        <w:jc w:val="both"/>
        <w:rPr>
          <w:color w:val="000000"/>
          <w:u w:val="single"/>
        </w:rPr>
      </w:pPr>
    </w:p>
    <w:p w14:paraId="0EADEFFE" w14:textId="4183613C" w:rsidR="000E1449" w:rsidRDefault="002762C4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t>3</w:t>
      </w:r>
      <w:r w:rsidR="00585814">
        <w:rPr>
          <w:color w:val="000000"/>
          <w:u w:val="single"/>
        </w:rPr>
        <w:t>.</w:t>
      </w:r>
      <w:r>
        <w:rPr>
          <w:color w:val="000000"/>
          <w:u w:val="single"/>
        </w:rPr>
        <w:t>ª e 4</w:t>
      </w:r>
      <w:r w:rsidR="00585814">
        <w:rPr>
          <w:color w:val="000000"/>
          <w:u w:val="single"/>
        </w:rPr>
        <w:t>.</w:t>
      </w:r>
      <w:r>
        <w:rPr>
          <w:color w:val="000000"/>
          <w:u w:val="single"/>
        </w:rPr>
        <w:t xml:space="preserve">ª aula   </w:t>
      </w:r>
    </w:p>
    <w:p w14:paraId="0EADEFFF" w14:textId="3167DACC" w:rsidR="000E1449" w:rsidRDefault="002762C4">
      <w:pPr>
        <w:jc w:val="both"/>
        <w:rPr>
          <w:color w:val="000000"/>
        </w:rPr>
      </w:pPr>
      <w:r>
        <w:rPr>
          <w:color w:val="000000"/>
        </w:rPr>
        <w:t xml:space="preserve">Na plataforma LMS, será adicionado o guião de pesquisa, no qual os alunos </w:t>
      </w:r>
      <w:r w:rsidR="00C61274">
        <w:rPr>
          <w:color w:val="000000"/>
        </w:rPr>
        <w:t>têm acesso a alguma informação</w:t>
      </w:r>
      <w:r>
        <w:rPr>
          <w:color w:val="000000"/>
        </w:rPr>
        <w:t xml:space="preserve"> </w:t>
      </w:r>
      <w:r w:rsidR="002937CE">
        <w:rPr>
          <w:color w:val="000000"/>
        </w:rPr>
        <w:t>sobre</w:t>
      </w:r>
      <w:r>
        <w:rPr>
          <w:color w:val="000000"/>
        </w:rPr>
        <w:t xml:space="preserve"> o que podem pesquisar e </w:t>
      </w:r>
      <w:r w:rsidR="002937CE">
        <w:rPr>
          <w:color w:val="000000"/>
        </w:rPr>
        <w:t>alguns</w:t>
      </w:r>
      <w:r>
        <w:rPr>
          <w:color w:val="000000"/>
        </w:rPr>
        <w:t xml:space="preserve"> links a consultar para a realização da pesquisa. Em contexto de sala</w:t>
      </w:r>
      <w:r w:rsidR="002937CE">
        <w:rPr>
          <w:color w:val="000000"/>
        </w:rPr>
        <w:t xml:space="preserve"> de aula</w:t>
      </w:r>
      <w:r>
        <w:rPr>
          <w:color w:val="000000"/>
        </w:rPr>
        <w:t>, estarão ao dispor livros da B</w:t>
      </w:r>
      <w:r w:rsidR="00BA1165">
        <w:rPr>
          <w:color w:val="000000"/>
        </w:rPr>
        <w:t>iblioteca</w:t>
      </w:r>
      <w:r>
        <w:rPr>
          <w:color w:val="000000"/>
        </w:rPr>
        <w:t xml:space="preserve"> da escola, para o mesmo efeito. Aos alunos</w:t>
      </w:r>
      <w:r w:rsidR="00BA1165">
        <w:rPr>
          <w:color w:val="000000"/>
        </w:rPr>
        <w:t>,</w:t>
      </w:r>
      <w:r>
        <w:rPr>
          <w:color w:val="000000"/>
        </w:rPr>
        <w:t xml:space="preserve"> deve ser relembrado que devem procurar informação sobre o que manifestaram “querer saber mais”.</w:t>
      </w:r>
    </w:p>
    <w:p w14:paraId="0EADF001" w14:textId="693F1A0F" w:rsidR="000E1449" w:rsidRDefault="002762C4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t>5</w:t>
      </w:r>
      <w:r w:rsidR="00D71675">
        <w:rPr>
          <w:color w:val="000000"/>
          <w:u w:val="single"/>
        </w:rPr>
        <w:t>.</w:t>
      </w:r>
      <w:r>
        <w:rPr>
          <w:color w:val="000000"/>
          <w:u w:val="single"/>
        </w:rPr>
        <w:t>ª aula</w:t>
      </w:r>
    </w:p>
    <w:p w14:paraId="0EADF002" w14:textId="77777777" w:rsidR="000E1449" w:rsidRDefault="002762C4">
      <w:pPr>
        <w:jc w:val="both"/>
        <w:rPr>
          <w:color w:val="000000"/>
        </w:rPr>
      </w:pPr>
      <w:r>
        <w:rPr>
          <w:color w:val="000000"/>
        </w:rPr>
        <w:t>Cada grupo de trabalho, usando a ferramenta Canva, construirá um cartaz onde registará a informação pesquisada.</w:t>
      </w:r>
    </w:p>
    <w:p w14:paraId="0EADF003" w14:textId="77777777" w:rsidR="000E1449" w:rsidRDefault="002762C4">
      <w:pPr>
        <w:jc w:val="both"/>
        <w:rPr>
          <w:color w:val="000000"/>
        </w:rPr>
      </w:pPr>
      <w:r>
        <w:rPr>
          <w:color w:val="000000"/>
        </w:rPr>
        <w:t>Este trabalho será, posteriormente, exposto no espaço escolar e nas plataformas do agrupamento.</w:t>
      </w:r>
    </w:p>
    <w:p w14:paraId="0EADF005" w14:textId="0D1D77ED" w:rsidR="000E1449" w:rsidRDefault="00D71675">
      <w:pPr>
        <w:jc w:val="both"/>
        <w:rPr>
          <w:color w:val="000000"/>
        </w:rPr>
      </w:pPr>
      <w:r>
        <w:rPr>
          <w:color w:val="000000"/>
          <w:u w:val="single"/>
        </w:rPr>
        <w:t>6.</w:t>
      </w:r>
      <w:r w:rsidR="002762C4">
        <w:rPr>
          <w:color w:val="000000"/>
          <w:u w:val="single"/>
        </w:rPr>
        <w:t xml:space="preserve">ª aula  </w:t>
      </w:r>
      <w:r w:rsidR="002762C4">
        <w:rPr>
          <w:color w:val="000000"/>
        </w:rPr>
        <w:t xml:space="preserve"> </w:t>
      </w:r>
    </w:p>
    <w:p w14:paraId="0EADF006" w14:textId="77777777" w:rsidR="000E1449" w:rsidRDefault="002762C4">
      <w:pPr>
        <w:jc w:val="both"/>
        <w:rPr>
          <w:color w:val="000000"/>
        </w:rPr>
      </w:pPr>
      <w:r>
        <w:rPr>
          <w:color w:val="000000"/>
        </w:rPr>
        <w:t>Cada grupo de trabalho apresenta ao grupo turma o resultado da pesquisa com o cartaz realizado no Canva. Promove-se um momento de discussão sobre os trabalhos apresentados e sobre as aprendizagens conseguidas.</w:t>
      </w:r>
    </w:p>
    <w:p w14:paraId="3071DD56" w14:textId="77777777" w:rsidR="00D71675" w:rsidRDefault="00D71675">
      <w:pPr>
        <w:jc w:val="both"/>
        <w:rPr>
          <w:color w:val="000000"/>
        </w:rPr>
      </w:pPr>
    </w:p>
    <w:p w14:paraId="7AE51687" w14:textId="77777777" w:rsidR="00D71675" w:rsidRDefault="00D71675">
      <w:pPr>
        <w:jc w:val="both"/>
        <w:rPr>
          <w:color w:val="000000"/>
        </w:rPr>
      </w:pPr>
    </w:p>
    <w:p w14:paraId="6B8BB449" w14:textId="77777777" w:rsidR="00D71675" w:rsidRDefault="00D71675">
      <w:pPr>
        <w:jc w:val="both"/>
        <w:rPr>
          <w:color w:val="000000"/>
        </w:rPr>
      </w:pPr>
    </w:p>
    <w:p w14:paraId="619628F3" w14:textId="77777777" w:rsidR="00D71675" w:rsidRDefault="00D71675">
      <w:pPr>
        <w:jc w:val="both"/>
        <w:rPr>
          <w:color w:val="000000"/>
        </w:rPr>
      </w:pPr>
    </w:p>
    <w:p w14:paraId="2039F887" w14:textId="77777777" w:rsidR="00D71675" w:rsidRDefault="00D71675">
      <w:pPr>
        <w:jc w:val="both"/>
        <w:rPr>
          <w:color w:val="000000"/>
        </w:rPr>
      </w:pPr>
    </w:p>
    <w:p w14:paraId="7CF8379D" w14:textId="77777777" w:rsidR="00D71675" w:rsidRDefault="00D71675">
      <w:pPr>
        <w:jc w:val="both"/>
        <w:rPr>
          <w:color w:val="000000"/>
        </w:rPr>
      </w:pPr>
    </w:p>
    <w:p w14:paraId="0EADF007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Desenvolvimento da atividade de aprendizagem </w:t>
      </w:r>
    </w:p>
    <w:p w14:paraId="0EADF008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5.1 Objetivos da atividade (de acordo com as aprendizagens essenciais)</w:t>
      </w:r>
    </w:p>
    <w:p w14:paraId="0EADF009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  <w:r>
        <w:rPr>
          <w:b/>
          <w:color w:val="000000"/>
          <w:u w:val="single"/>
        </w:rPr>
        <w:t>Português</w:t>
      </w:r>
    </w:p>
    <w:p w14:paraId="0EADF00A" w14:textId="4A9F89FB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Selecionar informação relevante em função dos objetivos de escuta e registá-la por meio de técnicas diversas</w:t>
      </w:r>
      <w:r w:rsidR="00A12C2E">
        <w:rPr>
          <w:color w:val="000000"/>
        </w:rPr>
        <w:t>;</w:t>
      </w:r>
    </w:p>
    <w:p w14:paraId="0EADF00B" w14:textId="0F8E8E33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Mobilizar as suas experiências e saberes no processo de construção de sentidos do texto</w:t>
      </w:r>
      <w:r w:rsidR="00A12C2E">
        <w:rPr>
          <w:color w:val="000000"/>
        </w:rPr>
        <w:t>;</w:t>
      </w:r>
    </w:p>
    <w:p w14:paraId="0EADF00C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Identificar informação explícita no texto.</w:t>
      </w:r>
    </w:p>
    <w:p w14:paraId="11967172" w14:textId="77777777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2F479A3C" w14:textId="52333574" w:rsidR="00FA3E30" w:rsidRP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bCs/>
          <w:color w:val="000000"/>
        </w:rPr>
      </w:pPr>
      <w:r w:rsidRPr="00FA3E30">
        <w:rPr>
          <w:b/>
          <w:bCs/>
          <w:color w:val="000000"/>
        </w:rPr>
        <w:t>Estudo do Meio</w:t>
      </w:r>
    </w:p>
    <w:p w14:paraId="68F4C211" w14:textId="498BBDC9" w:rsidR="00FA3E30" w:rsidRP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 w:rsidRPr="00FA3E30">
        <w:rPr>
          <w:color w:val="000000"/>
        </w:rPr>
        <w:t>Categorizar os seres vivos de acordo com semelhanças e diferenças observáveis (animais, tipos de: revestimento,</w:t>
      </w:r>
      <w:r>
        <w:rPr>
          <w:color w:val="000000"/>
        </w:rPr>
        <w:t xml:space="preserve"> </w:t>
      </w:r>
      <w:r w:rsidRPr="00FA3E30">
        <w:rPr>
          <w:color w:val="000000"/>
        </w:rPr>
        <w:t>alimentação, locomoção e reprodução</w:t>
      </w:r>
      <w:r>
        <w:rPr>
          <w:color w:val="000000"/>
        </w:rPr>
        <w:t>;</w:t>
      </w:r>
    </w:p>
    <w:p w14:paraId="10C5F0F4" w14:textId="44EBDCD6" w:rsidR="00FA3E30" w:rsidRP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 w:rsidRPr="00FA3E30">
        <w:rPr>
          <w:color w:val="000000"/>
        </w:rPr>
        <w:t>Relacionar as características dos seres vivos (animais), com o seu habitat</w:t>
      </w:r>
      <w:r>
        <w:rPr>
          <w:color w:val="000000"/>
        </w:rPr>
        <w:t>;</w:t>
      </w:r>
    </w:p>
    <w:p w14:paraId="486FD0F8" w14:textId="14B96DE6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 w:rsidRPr="00FA3E30">
        <w:rPr>
          <w:color w:val="000000"/>
        </w:rPr>
        <w:t>Relacionar ameaças à biodiversidade dos seres vivos com a necessidade de desenvolvimento de atitudes responsáveis face à Natureza.</w:t>
      </w:r>
    </w:p>
    <w:p w14:paraId="0F2B49CA" w14:textId="77777777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0A9E6206" w14:textId="77777777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58EE69C4" w14:textId="77777777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7019E96B" w14:textId="77777777" w:rsidR="00FA3E30" w:rsidRDefault="00FA3E3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02A782D2" w14:textId="77777777" w:rsidR="00493710" w:rsidRDefault="00493710" w:rsidP="00FA3E3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0EADF00D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b/>
          <w:color w:val="000000"/>
        </w:rPr>
        <w:t xml:space="preserve">      </w:t>
      </w:r>
      <w:r>
        <w:rPr>
          <w:b/>
          <w:color w:val="000000"/>
          <w:u w:val="single"/>
        </w:rPr>
        <w:t>Artes Visuais</w:t>
      </w:r>
    </w:p>
    <w:p w14:paraId="0EADF00E" w14:textId="619D077F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Mobilizar a linguagem elementar das artes visuais (cor, forma, linha, textura, padrão, proporção e desproporção, plano, luz, espaço, volume, movimento, ritmo, matéria, entre outros), integrada em diferentes contextos culturais (movimentos artísticos, épocas e geografias)</w:t>
      </w:r>
      <w:r w:rsidR="00A12C2E">
        <w:rPr>
          <w:color w:val="000000"/>
        </w:rPr>
        <w:t>;</w:t>
      </w:r>
    </w:p>
    <w:p w14:paraId="0EADF00F" w14:textId="7C80060A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Manifestar capacidades expressivas e criativas nas suas produções plásticas, evidenciando os conhecimentos adquiridos</w:t>
      </w:r>
      <w:r w:rsidR="00A12C2E">
        <w:rPr>
          <w:color w:val="000000"/>
        </w:rPr>
        <w:t>;</w:t>
      </w:r>
    </w:p>
    <w:p w14:paraId="0EADF010" w14:textId="56D5EA20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Dialogar sobre o que vê e sente, de modo a construir múltiplos discursos e leituras da(s) realidade(s)</w:t>
      </w:r>
      <w:r w:rsidR="00A12C2E">
        <w:rPr>
          <w:color w:val="000000"/>
        </w:rPr>
        <w:t>;</w:t>
      </w:r>
    </w:p>
    <w:p w14:paraId="0EADF011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Apreciar os seus trabalhos e os dos seus colegas, mobilizando diferentes critérios de argumentação.</w:t>
      </w:r>
    </w:p>
    <w:p w14:paraId="48795739" w14:textId="77777777" w:rsidR="00D71675" w:rsidRDefault="00D71675">
      <w:pPr>
        <w:spacing w:after="240"/>
        <w:ind w:left="280"/>
        <w:jc w:val="both"/>
        <w:rPr>
          <w:color w:val="000000"/>
        </w:rPr>
      </w:pPr>
    </w:p>
    <w:p w14:paraId="0EADF013" w14:textId="77777777" w:rsidR="000E1449" w:rsidRDefault="002762C4">
      <w:pPr>
        <w:spacing w:after="240"/>
        <w:ind w:left="280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TIC</w:t>
      </w:r>
    </w:p>
    <w:p w14:paraId="0EADF014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Expressar-se enquanto cidadão digital, manifestando noção de comportamento adequado, enquadrado com o nível de utilização das tecnologias digitais;</w:t>
      </w:r>
    </w:p>
    <w:p w14:paraId="0EADF016" w14:textId="4040B777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>Compreender a necessidade de práticas seguras na utilização de dispositivos digitais, nomeadamente no que se refere aos conceitos de privado/público</w:t>
      </w:r>
      <w:r w:rsidR="00A12C2E">
        <w:rPr>
          <w:color w:val="000000"/>
        </w:rPr>
        <w:t>;</w:t>
      </w:r>
    </w:p>
    <w:p w14:paraId="0EADF017" w14:textId="77777777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>Formular questões simples que permitam orientar a recolha de dados ou informações;</w:t>
      </w:r>
    </w:p>
    <w:p w14:paraId="0EADF018" w14:textId="77777777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>Utilizar o computador e outros dispositivos digitais como ferramentas de apoio ao processo de investigação e pesquisa;</w:t>
      </w:r>
    </w:p>
    <w:p w14:paraId="59684F57" w14:textId="77777777" w:rsidR="00493710" w:rsidRDefault="00493710">
      <w:pPr>
        <w:spacing w:after="240"/>
        <w:ind w:left="280"/>
        <w:rPr>
          <w:color w:val="000000"/>
        </w:rPr>
      </w:pPr>
    </w:p>
    <w:p w14:paraId="0EADF019" w14:textId="77777777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>Analisar a qualidade da informação recolhida;</w:t>
      </w:r>
    </w:p>
    <w:p w14:paraId="0EADF01A" w14:textId="43D80035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 xml:space="preserve">Utilizar e transformar informação digital, sendo capaz de </w:t>
      </w:r>
      <w:proofErr w:type="gramStart"/>
      <w:r>
        <w:rPr>
          <w:color w:val="000000"/>
        </w:rPr>
        <w:t>criar novos</w:t>
      </w:r>
      <w:proofErr w:type="gramEnd"/>
      <w:r>
        <w:rPr>
          <w:color w:val="000000"/>
        </w:rPr>
        <w:t xml:space="preserve"> artefactos</w:t>
      </w:r>
      <w:r w:rsidR="00A12C2E">
        <w:rPr>
          <w:color w:val="000000"/>
        </w:rPr>
        <w:t>.</w:t>
      </w:r>
    </w:p>
    <w:p w14:paraId="0EADF01B" w14:textId="77777777" w:rsidR="000E1449" w:rsidRDefault="000E1449">
      <w:pPr>
        <w:spacing w:after="240"/>
        <w:ind w:left="280"/>
        <w:rPr>
          <w:color w:val="000000"/>
        </w:rPr>
      </w:pPr>
    </w:p>
    <w:p w14:paraId="0EADF01C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5.2 Metodologias ativas propostas</w:t>
      </w:r>
    </w:p>
    <w:p w14:paraId="0EADF01D" w14:textId="77777777" w:rsidR="000E1449" w:rsidRDefault="002762C4">
      <w:pPr>
        <w:spacing w:after="240"/>
        <w:ind w:left="28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Docente</w:t>
      </w:r>
    </w:p>
    <w:p w14:paraId="0EADF01E" w14:textId="508CBAFC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Apresentar as rubricas de avaliação à turma na plataforma LMS e promover a discussão em torno das mesmas</w:t>
      </w:r>
      <w:r w:rsidR="00A12C2E">
        <w:rPr>
          <w:color w:val="000000"/>
        </w:rPr>
        <w:t>,</w:t>
      </w:r>
      <w:r>
        <w:rPr>
          <w:color w:val="000000"/>
        </w:rPr>
        <w:t xml:space="preserve"> para que se negociem os critérios de avaliação;</w:t>
      </w:r>
    </w:p>
    <w:p w14:paraId="0EADF01F" w14:textId="70A56A7C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 xml:space="preserve">Deve mostrar disponibilidade </w:t>
      </w:r>
      <w:r w:rsidR="00AD1AC3">
        <w:rPr>
          <w:color w:val="000000"/>
        </w:rPr>
        <w:t>para</w:t>
      </w:r>
      <w:r>
        <w:rPr>
          <w:color w:val="000000"/>
        </w:rPr>
        <w:t xml:space="preserve"> escutar as dúvidas ou ideias dos alunos e encaminhá-los na construção das suas aprendizagens, mostrando-se orientador e questionador durante as diferentes aulas;</w:t>
      </w:r>
    </w:p>
    <w:p w14:paraId="0EADF020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Ser assertivo no feedback aos alunos realizando um paralelismo com as rubricas de avaliação;</w:t>
      </w:r>
    </w:p>
    <w:p w14:paraId="0EADF021" w14:textId="41EE2532" w:rsidR="000E1449" w:rsidRDefault="002762C4">
      <w:pPr>
        <w:ind w:left="285" w:hanging="1"/>
        <w:jc w:val="both"/>
        <w:rPr>
          <w:color w:val="000000"/>
        </w:rPr>
      </w:pPr>
      <w:r>
        <w:rPr>
          <w:color w:val="000000"/>
        </w:rPr>
        <w:t>Ajudar cada indivíduo a desenvolver todo o seu potencial e a tornar-se um ser humano completo;</w:t>
      </w:r>
    </w:p>
    <w:p w14:paraId="0EADF022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Deve mostrar-se disponível para o esclarecimento de dúvidas por parte dos encarregados de educação.</w:t>
      </w:r>
    </w:p>
    <w:p w14:paraId="26E7E4F6" w14:textId="77777777" w:rsidR="00A12C2E" w:rsidRDefault="00A12C2E">
      <w:pPr>
        <w:spacing w:after="240"/>
        <w:ind w:left="280"/>
        <w:jc w:val="both"/>
        <w:rPr>
          <w:color w:val="000000"/>
        </w:rPr>
      </w:pPr>
    </w:p>
    <w:p w14:paraId="1085DD9F" w14:textId="77777777" w:rsidR="00993417" w:rsidRDefault="00993417">
      <w:pPr>
        <w:spacing w:after="240"/>
        <w:ind w:left="280"/>
        <w:jc w:val="both"/>
        <w:rPr>
          <w:color w:val="000000"/>
        </w:rPr>
      </w:pPr>
    </w:p>
    <w:p w14:paraId="14FE9672" w14:textId="77777777" w:rsidR="00993417" w:rsidRDefault="00993417">
      <w:pPr>
        <w:spacing w:after="240"/>
        <w:ind w:left="280"/>
        <w:jc w:val="both"/>
        <w:rPr>
          <w:color w:val="000000"/>
        </w:rPr>
      </w:pPr>
    </w:p>
    <w:p w14:paraId="166BF38D" w14:textId="77777777" w:rsidR="00993417" w:rsidRDefault="00993417">
      <w:pPr>
        <w:spacing w:after="240"/>
        <w:ind w:left="280"/>
        <w:jc w:val="both"/>
        <w:rPr>
          <w:color w:val="000000"/>
        </w:rPr>
      </w:pPr>
    </w:p>
    <w:p w14:paraId="0EADF023" w14:textId="77777777" w:rsidR="000E1449" w:rsidRDefault="002762C4">
      <w:pPr>
        <w:spacing w:after="240"/>
        <w:ind w:left="28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Estudantes</w:t>
      </w:r>
    </w:p>
    <w:p w14:paraId="0EADF024" w14:textId="2947695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Devem conhecer as rubricas de avaliação e apresentarem, se considerarem pertinente, alterações nos critérios</w:t>
      </w:r>
      <w:r w:rsidR="00A12C2E">
        <w:rPr>
          <w:color w:val="000000"/>
        </w:rPr>
        <w:t>,</w:t>
      </w:r>
      <w:r>
        <w:rPr>
          <w:color w:val="000000"/>
        </w:rPr>
        <w:t xml:space="preserve"> desde que justifiquem as opiniões;</w:t>
      </w:r>
    </w:p>
    <w:p w14:paraId="0EADF025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Mostrarem-se ativos na apresentação de dúvidas;</w:t>
      </w:r>
    </w:p>
    <w:p w14:paraId="0EADF026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Explorar os recursos educativos digitais e outros que melhor se adequam ao seu perfil de aprendizagem.</w:t>
      </w:r>
    </w:p>
    <w:p w14:paraId="0EADF027" w14:textId="77777777" w:rsidR="000E1449" w:rsidRDefault="002762C4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Desenvolverem a competência de pesquisa autónoma e comunicação clara.</w:t>
      </w:r>
    </w:p>
    <w:p w14:paraId="0EADF028" w14:textId="77777777" w:rsidR="000E1449" w:rsidRDefault="002762C4">
      <w:pPr>
        <w:spacing w:after="240"/>
        <w:ind w:left="280"/>
        <w:rPr>
          <w:color w:val="000000"/>
        </w:rPr>
      </w:pPr>
      <w:r>
        <w:rPr>
          <w:color w:val="000000"/>
        </w:rPr>
        <w:t>Ter ao seu dispor todos os recursos necessários para a realização das diferentes tarefas nas diferentes aulas.</w:t>
      </w:r>
    </w:p>
    <w:p w14:paraId="259C1181" w14:textId="2B5F2A10" w:rsidR="00F44EB9" w:rsidRPr="00F44EB9" w:rsidRDefault="00F44EB9">
      <w:pPr>
        <w:spacing w:after="240"/>
        <w:ind w:left="280"/>
        <w:rPr>
          <w:b/>
          <w:bCs/>
          <w:color w:val="000000"/>
        </w:rPr>
      </w:pPr>
      <w:r w:rsidRPr="00F44EB9">
        <w:rPr>
          <w:b/>
          <w:bCs/>
          <w:color w:val="000000"/>
        </w:rPr>
        <w:t>Nota:</w:t>
      </w:r>
    </w:p>
    <w:p w14:paraId="76B4983C" w14:textId="70BD460C" w:rsidR="00F44EB9" w:rsidRPr="00F44EB9" w:rsidRDefault="002762C4" w:rsidP="00F44E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highlight w:val="white"/>
        </w:rPr>
      </w:pPr>
      <w:r>
        <w:rPr>
          <w:color w:val="000000"/>
          <w:sz w:val="21"/>
          <w:szCs w:val="21"/>
          <w:highlight w:val="white"/>
        </w:rPr>
        <w:t>Desenvolvimento de tarefas a pares ou</w:t>
      </w:r>
      <w:r>
        <w:rPr>
          <w:color w:val="000000"/>
        </w:rPr>
        <w:t xml:space="preserve"> em grupo pretende formar cidadãos </w:t>
      </w:r>
      <w:r w:rsidR="004F6824">
        <w:rPr>
          <w:color w:val="000000"/>
        </w:rPr>
        <w:t>pró-ativos</w:t>
      </w:r>
      <w:r>
        <w:rPr>
          <w:color w:val="000000"/>
        </w:rPr>
        <w:t xml:space="preserve"> que integrem competências curriculares empreendedoras, que questionem a sua realidade e operem mudanças. As ações devem ser previstas e planeadas pelo professor ou conselho de professores com o objetivo de melhorar a autonomia e permitir a construção de aprendizagens dos alunos, promovendo o diálogo e a troca de ideias entre eles. </w:t>
      </w:r>
    </w:p>
    <w:p w14:paraId="499996F6" w14:textId="77777777" w:rsidR="00F44EB9" w:rsidRPr="00F44EB9" w:rsidRDefault="00F44EB9" w:rsidP="00F44E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highlight w:val="white"/>
        </w:rPr>
      </w:pPr>
    </w:p>
    <w:p w14:paraId="1582BA2B" w14:textId="4F8551A0" w:rsidR="00993417" w:rsidRDefault="002762C4" w:rsidP="00993417">
      <w:pPr>
        <w:numPr>
          <w:ilvl w:val="0"/>
          <w:numId w:val="3"/>
        </w:numPr>
        <w:shd w:val="clear" w:color="auto" w:fill="FFFFFF"/>
        <w:spacing w:before="0" w:after="60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O trabalho de pesquisa promove a vontade do aluno, de conhecer mais sobre um assunto específico, seja por curiosidade ou necessidade. Promove a aquisição de competências fundamentais de análise e seleção de informação pertinente.</w:t>
      </w:r>
    </w:p>
    <w:p w14:paraId="3869EBE8" w14:textId="77777777" w:rsidR="00993417" w:rsidRPr="00993417" w:rsidRDefault="00993417" w:rsidP="00993417">
      <w:pPr>
        <w:shd w:val="clear" w:color="auto" w:fill="FFFFFF"/>
        <w:spacing w:before="0" w:after="600"/>
        <w:jc w:val="both"/>
        <w:rPr>
          <w:color w:val="000000"/>
          <w:highlight w:val="white"/>
        </w:rPr>
      </w:pPr>
    </w:p>
    <w:p w14:paraId="0EADF02C" w14:textId="77777777" w:rsidR="000E1449" w:rsidRDefault="002762C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6.3 Avaliação (como será realizada e como será dado o feedback aos alunos)</w:t>
      </w:r>
    </w:p>
    <w:p w14:paraId="0EADF02D" w14:textId="2441313D" w:rsidR="000E1449" w:rsidRDefault="002762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Aos alunos serão apresentadas as rubricas de avaliação na plataforma. Deverão ser discutidas e realizar as alterações que forem necessárias. As rubricas são usadas no decorrer da atividade.</w:t>
      </w:r>
    </w:p>
    <w:p w14:paraId="0EADF02E" w14:textId="77777777" w:rsidR="000E1449" w:rsidRDefault="000E144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EADF02F" w14:textId="77777777" w:rsidR="000E1449" w:rsidRDefault="002762C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Recursos úteis</w:t>
      </w:r>
    </w:p>
    <w:p w14:paraId="0EADF030" w14:textId="77777777" w:rsidR="000E1449" w:rsidRDefault="002762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Plataforma LMS que dá acesso aos alunos a diferentes metodologias de trabalho. </w:t>
      </w:r>
    </w:p>
    <w:p w14:paraId="0EADF032" w14:textId="185079F6" w:rsidR="000E1449" w:rsidRDefault="00C32E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hyperlink r:id="rId8" w:tgtFrame="_blank" w:history="1">
        <w:r w:rsidR="002762C4" w:rsidRPr="00112367">
          <w:rPr>
            <w:rStyle w:val="Hiperligao"/>
          </w:rPr>
          <w:t>Rubrica</w:t>
        </w:r>
      </w:hyperlink>
      <w:r w:rsidR="002762C4">
        <w:rPr>
          <w:color w:val="000000"/>
        </w:rPr>
        <w:t xml:space="preserve"> - A utilização da rubrica de avaliação constitui um procedimento bastante simples para apoiar a avaliação das diversas produções e desempenhos dos alunos. As rubricas são um excelente auxiliar para ajudarem quer os alunos, quer os professores a avaliar a qualidade do que é necessário aprender e saber fazer.</w:t>
      </w:r>
    </w:p>
    <w:p w14:paraId="33CB757E" w14:textId="77777777" w:rsidR="00993417" w:rsidRDefault="00993417">
      <w:pPr>
        <w:rPr>
          <w:b/>
          <w:color w:val="000000"/>
          <w:u w:val="single"/>
        </w:rPr>
      </w:pPr>
    </w:p>
    <w:p w14:paraId="0EADF034" w14:textId="485303F4" w:rsidR="000E1449" w:rsidRDefault="002762C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Anexos:</w:t>
      </w:r>
    </w:p>
    <w:p w14:paraId="0EADF035" w14:textId="77777777" w:rsidR="000E1449" w:rsidRDefault="000E1449">
      <w:pPr>
        <w:spacing w:before="0"/>
        <w:jc w:val="both"/>
        <w:rPr>
          <w:b/>
          <w:color w:val="000000"/>
          <w:u w:val="single"/>
        </w:rPr>
      </w:pPr>
    </w:p>
    <w:p w14:paraId="0EADF036" w14:textId="1C9B2F75" w:rsidR="000E1449" w:rsidRDefault="002762C4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hyperlink r:id="rId9" w:tgtFrame="_blank" w:history="1">
        <w:r w:rsidRPr="00A57B0F">
          <w:rPr>
            <w:rStyle w:val="Hiperligao"/>
          </w:rPr>
          <w:t>Documento de registo (</w:t>
        </w:r>
        <w:r w:rsidR="00A57B0F" w:rsidRPr="00A57B0F">
          <w:rPr>
            <w:rStyle w:val="Hiperligao"/>
          </w:rPr>
          <w:t>t</w:t>
        </w:r>
        <w:r w:rsidRPr="00A57B0F">
          <w:rPr>
            <w:rStyle w:val="Hiperligao"/>
          </w:rPr>
          <w:t>rabalho de projeto)</w:t>
        </w:r>
      </w:hyperlink>
      <w:r w:rsidR="00AE10F0">
        <w:rPr>
          <w:color w:val="000000"/>
        </w:rPr>
        <w:t>;</w:t>
      </w:r>
    </w:p>
    <w:p w14:paraId="0EADF037" w14:textId="6D807857" w:rsidR="000E1449" w:rsidRDefault="002762C4">
      <w:pPr>
        <w:spacing w:before="0"/>
        <w:jc w:val="both"/>
        <w:rPr>
          <w:color w:val="000000"/>
        </w:rPr>
      </w:pPr>
      <w:r>
        <w:rPr>
          <w:color w:val="000000"/>
        </w:rPr>
        <w:t>-</w:t>
      </w:r>
      <w:r w:rsidR="00496AF6">
        <w:rPr>
          <w:color w:val="000000"/>
        </w:rPr>
        <w:t xml:space="preserve"> </w:t>
      </w:r>
      <w:hyperlink r:id="rId10" w:tgtFrame="_blank" w:history="1">
        <w:r w:rsidRPr="00DA4DC8">
          <w:rPr>
            <w:rStyle w:val="Hiperligao"/>
          </w:rPr>
          <w:t>Ficheiro com formas de animais - artes visuais</w:t>
        </w:r>
      </w:hyperlink>
      <w:r w:rsidR="00AE10F0">
        <w:rPr>
          <w:color w:val="000000"/>
        </w:rPr>
        <w:t>;</w:t>
      </w:r>
    </w:p>
    <w:p w14:paraId="73DED425" w14:textId="0F69ED05" w:rsidR="00302B63" w:rsidRDefault="00AE10F0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hyperlink r:id="rId11" w:tgtFrame="_blank" w:history="1">
        <w:r w:rsidR="00302B63" w:rsidRPr="001F790C">
          <w:rPr>
            <w:rStyle w:val="Hiperligao"/>
          </w:rPr>
          <w:t>Ficheiro com a lista dos animais</w:t>
        </w:r>
      </w:hyperlink>
      <w:r w:rsidR="00302B63">
        <w:rPr>
          <w:color w:val="000000"/>
        </w:rPr>
        <w:t>;</w:t>
      </w:r>
    </w:p>
    <w:p w14:paraId="0EADF038" w14:textId="51FD6D33" w:rsidR="000E1449" w:rsidRDefault="002762C4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hyperlink r:id="rId12" w:tgtFrame="_blank" w:history="1">
        <w:r w:rsidRPr="00F30637">
          <w:rPr>
            <w:rStyle w:val="Hiperligao"/>
          </w:rPr>
          <w:t>Guião de pesquisa</w:t>
        </w:r>
      </w:hyperlink>
      <w:r w:rsidR="00F77C14">
        <w:rPr>
          <w:color w:val="000000"/>
        </w:rPr>
        <w:t>.</w:t>
      </w:r>
    </w:p>
    <w:p w14:paraId="0EADF0BB" w14:textId="776BC0F0" w:rsidR="000E1449" w:rsidRDefault="000E1449" w:rsidP="002762C4">
      <w:pPr>
        <w:spacing w:before="0"/>
        <w:rPr>
          <w:color w:val="000000"/>
        </w:rPr>
      </w:pPr>
    </w:p>
    <w:sectPr w:rsidR="000E144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DF1C6" w14:textId="77777777" w:rsidR="00637522" w:rsidRDefault="00637522">
      <w:pPr>
        <w:spacing w:before="0" w:line="240" w:lineRule="auto"/>
      </w:pPr>
      <w:r>
        <w:separator/>
      </w:r>
    </w:p>
  </w:endnote>
  <w:endnote w:type="continuationSeparator" w:id="0">
    <w:p w14:paraId="0EADF1C7" w14:textId="77777777" w:rsidR="00637522" w:rsidRDefault="0063752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DF1C9" w14:textId="77777777" w:rsidR="000E1449" w:rsidRDefault="000E1449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color w:val="000000"/>
      </w:rPr>
    </w:pPr>
  </w:p>
  <w:tbl>
    <w:tblPr>
      <w:tblStyle w:val="a6"/>
      <w:tblW w:w="849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249"/>
    </w:tblGrid>
    <w:tr w:rsidR="000E1449" w14:paraId="0EADF1CE" w14:textId="77777777">
      <w:tc>
        <w:tcPr>
          <w:tcW w:w="5245" w:type="dxa"/>
          <w:vAlign w:val="center"/>
        </w:tcPr>
        <w:p w14:paraId="0EADF1CA" w14:textId="77777777" w:rsidR="000E1449" w:rsidRDefault="002762C4">
          <w:pPr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Autoria:</w:t>
          </w:r>
          <w:r>
            <w:rPr>
              <w:sz w:val="20"/>
              <w:szCs w:val="20"/>
            </w:rPr>
            <w:t xml:space="preserve"> Comunidade de Prática de Professores do 1.º Ciclo</w:t>
          </w:r>
        </w:p>
        <w:p w14:paraId="0EADF1CB" w14:textId="77777777" w:rsidR="000E1449" w:rsidRDefault="000E1449">
          <w:pPr>
            <w:ind w:hanging="2"/>
            <w:rPr>
              <w:sz w:val="10"/>
              <w:szCs w:val="10"/>
            </w:rPr>
          </w:pPr>
        </w:p>
        <w:p w14:paraId="0EADF1CC" w14:textId="77777777" w:rsidR="000E1449" w:rsidRDefault="002762C4">
          <w:pPr>
            <w:ind w:hanging="2"/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0EADF1D2" wp14:editId="0EADF1D3">
                <wp:extent cx="723128" cy="260383"/>
                <wp:effectExtent l="0" t="0" r="0" b="0"/>
                <wp:docPr id="1070" name="image5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0EADF1CD" w14:textId="77777777" w:rsidR="000E1449" w:rsidRDefault="002762C4">
          <w:pPr>
            <w:spacing w:after="120"/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0EADF1D4" wp14:editId="0EADF1D5">
                <wp:extent cx="874440" cy="445642"/>
                <wp:effectExtent l="0" t="0" r="0" b="0"/>
                <wp:docPr id="106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000000"/>
            </w:rPr>
            <w:drawing>
              <wp:inline distT="0" distB="0" distL="114300" distR="114300" wp14:anchorId="0EADF1D6" wp14:editId="0EADF1D7">
                <wp:extent cx="754380" cy="360135"/>
                <wp:effectExtent l="0" t="0" r="0" b="0"/>
                <wp:docPr id="1071" name="image13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jpg" descr="C:\Users\Utilizador\Dropbox\20_21\ese\logos\logocctic.jpg"/>
                        <pic:cNvPicPr preferRelativeResize="0"/>
                      </pic:nvPicPr>
                      <pic:blipFill>
                        <a:blip r:embed="rId3"/>
                        <a:srcRect t="7027" b="-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EADF1CF" w14:textId="77777777" w:rsidR="000E1449" w:rsidRDefault="002762C4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DF1C4" w14:textId="77777777" w:rsidR="00637522" w:rsidRDefault="00637522">
      <w:pPr>
        <w:spacing w:before="0" w:line="240" w:lineRule="auto"/>
      </w:pPr>
      <w:r>
        <w:separator/>
      </w:r>
    </w:p>
  </w:footnote>
  <w:footnote w:type="continuationSeparator" w:id="0">
    <w:p w14:paraId="0EADF1C5" w14:textId="77777777" w:rsidR="00637522" w:rsidRDefault="0063752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DF1C8" w14:textId="77777777" w:rsidR="000E1449" w:rsidRDefault="002762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EADF1D0" wp14:editId="0EADF1D1">
          <wp:extent cx="5400040" cy="2054860"/>
          <wp:effectExtent l="0" t="0" r="0" b="0"/>
          <wp:docPr id="1067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44A2B"/>
    <w:multiLevelType w:val="multilevel"/>
    <w:tmpl w:val="4334A3A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D3CC8"/>
    <w:multiLevelType w:val="multilevel"/>
    <w:tmpl w:val="28F229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B61B2F"/>
    <w:multiLevelType w:val="multilevel"/>
    <w:tmpl w:val="46907D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391DC3"/>
    <w:multiLevelType w:val="multilevel"/>
    <w:tmpl w:val="DA2A32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63602495">
    <w:abstractNumId w:val="3"/>
  </w:num>
  <w:num w:numId="2" w16cid:durableId="1110904048">
    <w:abstractNumId w:val="2"/>
  </w:num>
  <w:num w:numId="3" w16cid:durableId="1457874716">
    <w:abstractNumId w:val="1"/>
  </w:num>
  <w:num w:numId="4" w16cid:durableId="776027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449"/>
    <w:rsid w:val="000D668B"/>
    <w:rsid w:val="000E1449"/>
    <w:rsid w:val="000F0211"/>
    <w:rsid w:val="00112367"/>
    <w:rsid w:val="001350AE"/>
    <w:rsid w:val="00163E05"/>
    <w:rsid w:val="00185BA0"/>
    <w:rsid w:val="001F790C"/>
    <w:rsid w:val="002762C4"/>
    <w:rsid w:val="002937CE"/>
    <w:rsid w:val="00302B63"/>
    <w:rsid w:val="003165BD"/>
    <w:rsid w:val="00367DC2"/>
    <w:rsid w:val="003A5B6F"/>
    <w:rsid w:val="003D56B5"/>
    <w:rsid w:val="003E7277"/>
    <w:rsid w:val="00470D0B"/>
    <w:rsid w:val="00493710"/>
    <w:rsid w:val="00496AF6"/>
    <w:rsid w:val="004F6824"/>
    <w:rsid w:val="00527E9C"/>
    <w:rsid w:val="00530242"/>
    <w:rsid w:val="00580414"/>
    <w:rsid w:val="00581F6E"/>
    <w:rsid w:val="00585814"/>
    <w:rsid w:val="00637522"/>
    <w:rsid w:val="00717CD8"/>
    <w:rsid w:val="007956F2"/>
    <w:rsid w:val="0081785A"/>
    <w:rsid w:val="00826615"/>
    <w:rsid w:val="00972403"/>
    <w:rsid w:val="00993417"/>
    <w:rsid w:val="00A12C2E"/>
    <w:rsid w:val="00A5192A"/>
    <w:rsid w:val="00A57B0F"/>
    <w:rsid w:val="00A90D33"/>
    <w:rsid w:val="00AB67DD"/>
    <w:rsid w:val="00AD1AC3"/>
    <w:rsid w:val="00AE10F0"/>
    <w:rsid w:val="00B62941"/>
    <w:rsid w:val="00B7282E"/>
    <w:rsid w:val="00BA1165"/>
    <w:rsid w:val="00C011E0"/>
    <w:rsid w:val="00C033D9"/>
    <w:rsid w:val="00C32E37"/>
    <w:rsid w:val="00C420ED"/>
    <w:rsid w:val="00C61274"/>
    <w:rsid w:val="00CF6D08"/>
    <w:rsid w:val="00D32642"/>
    <w:rsid w:val="00D7156D"/>
    <w:rsid w:val="00D71675"/>
    <w:rsid w:val="00DA4DC8"/>
    <w:rsid w:val="00DF039C"/>
    <w:rsid w:val="00E51B43"/>
    <w:rsid w:val="00EF58FC"/>
    <w:rsid w:val="00F13C2D"/>
    <w:rsid w:val="00F30637"/>
    <w:rsid w:val="00F44EB9"/>
    <w:rsid w:val="00F77454"/>
    <w:rsid w:val="00F77C14"/>
    <w:rsid w:val="00FA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DEFF0"/>
  <w15:docId w15:val="{AD8AAE05-07A1-48C4-AEE9-29A4A254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808080"/>
        <w:sz w:val="22"/>
        <w:szCs w:val="22"/>
        <w:lang w:val="pt-PT" w:eastAsia="pt-PT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A05E4D"/>
    <w:pPr>
      <w:spacing w:before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AE3BE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3BE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E3BE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3BE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E3BE0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63667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3667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1738A"/>
    <w:rPr>
      <w:color w:val="800080" w:themeColor="followedHyperlink"/>
      <w:u w:val="single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setubal-my.sharepoint.com/:w:/g/personal/joao_gracio_ese_ips_pt/Ed8S3xwZF4dGjyjPUwb-J0ABACHLydTMIcYXdMYz--E-eg?e=3kjLYQ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psetubal-my.sharepoint.com/:w:/g/personal/joao_gracio_ese_ips_pt/EbMZIJShJc5Aga9PwavcX1cBCfDAt7HBjk2uDI9K8ryO4Q?e=LhT9o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setubal-my.sharepoint.com/:w:/g/personal/joao_gracio_ese_ips_pt/Ef_vibv6GwlNvyBAMFBOWt4B398VqbK7cq3QLF8b5a7Pfg?e=aHgvu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psetubal-my.sharepoint.com/:w:/g/personal/joao_gracio_ese_ips_pt/EbpY_WQgBZZDsLAHvFzeHhoBMBosEd65tRMM2T1WUW0Hzw?e=fyWld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setubal-my.sharepoint.com/:w:/g/personal/joao_gracio_ese_ips_pt/EVOK1SXBhB1Lkboy_GbjUCYBCb2b-uhtgMNBd3Rr1ILlUw?e=Y0gxYC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W6jeDSMbmyFNVrhCEQKKd/gnQ==">CgMxLjAyCGguZ2pkZ3hzOABqRgo1c3VnZ2VzdElkSW1wb3J0YjdhZmNiMmMtNTMzYi00ZGVkLTk4N2QtYjIyYzY5NTdiNzYzXzESDUpvw6NvIEdyw6FjaW9yITFwdlZ3SGRxZGszdTVxbmZLc01INVhEQ185bEVUYmlBNQ==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1128</Words>
  <Characters>6096</Characters>
  <Application>Microsoft Office Word</Application>
  <DocSecurity>0</DocSecurity>
  <Lines>50</Lines>
  <Paragraphs>14</Paragraphs>
  <ScaleCrop>false</ScaleCrop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Messias</dc:creator>
  <cp:lastModifiedBy>João Grácio</cp:lastModifiedBy>
  <cp:revision>60</cp:revision>
  <dcterms:created xsi:type="dcterms:W3CDTF">2023-05-23T17:30:00Z</dcterms:created>
  <dcterms:modified xsi:type="dcterms:W3CDTF">2023-05-30T18:37:00Z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3ce89ad7cb3c8ef2b47aeac1b7a5c9c727da0afc575fa967cb78d15be7a8c98d</vt:lpwstr>
  </property>
</Properties>
</file>