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5677" w14:textId="77777777" w:rsidR="00873054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 xml:space="preserve">“Vamos aprender </w:t>
      </w:r>
      <w:r>
        <w:rPr>
          <w:b/>
          <w:bCs/>
          <w:sz w:val="28"/>
          <w:szCs w:val="28"/>
        </w:rPr>
        <w:t xml:space="preserve">a utilizar </w:t>
      </w:r>
      <w:r w:rsidRPr="0023297D">
        <w:rPr>
          <w:b/>
          <w:bCs/>
          <w:sz w:val="28"/>
          <w:szCs w:val="28"/>
        </w:rPr>
        <w:t>a Internet</w:t>
      </w:r>
      <w:r>
        <w:rPr>
          <w:b/>
          <w:bCs/>
          <w:sz w:val="28"/>
          <w:szCs w:val="28"/>
        </w:rPr>
        <w:t xml:space="preserve"> de forma segura</w:t>
      </w:r>
      <w:r w:rsidRPr="0023297D">
        <w:rPr>
          <w:b/>
          <w:bCs/>
          <w:sz w:val="28"/>
          <w:szCs w:val="28"/>
        </w:rPr>
        <w:t>”</w:t>
      </w:r>
    </w:p>
    <w:p w14:paraId="22C4FEFB" w14:textId="77777777" w:rsidR="00873054" w:rsidRPr="0023297D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>Atividade</w:t>
      </w:r>
      <w:r>
        <w:rPr>
          <w:b/>
          <w:bCs/>
          <w:sz w:val="28"/>
          <w:szCs w:val="28"/>
        </w:rPr>
        <w:t xml:space="preserve"> 2 (tempo na Internet)</w:t>
      </w:r>
    </w:p>
    <w:p w14:paraId="7A769E4C" w14:textId="77777777" w:rsidR="009537CF" w:rsidRPr="00D51DDF" w:rsidRDefault="009537CF">
      <w:pPr>
        <w:rPr>
          <w:sz w:val="10"/>
          <w:szCs w:val="10"/>
        </w:rPr>
      </w:pPr>
    </w:p>
    <w:p w14:paraId="33A3D5E0" w14:textId="77777777" w:rsidR="00873054" w:rsidRPr="00305736" w:rsidRDefault="00873054" w:rsidP="00873054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Visualizar o seguinte vídeo.</w:t>
      </w:r>
    </w:p>
    <w:p w14:paraId="2F50CD6A" w14:textId="77777777" w:rsidR="00873054" w:rsidRPr="00430C00" w:rsidRDefault="00873054" w:rsidP="00873054">
      <w:pPr>
        <w:ind w:left="360"/>
        <w:jc w:val="both"/>
        <w:rPr>
          <w:sz w:val="10"/>
          <w:szCs w:val="10"/>
        </w:rPr>
      </w:pPr>
    </w:p>
    <w:p w14:paraId="49E52995" w14:textId="77777777" w:rsidR="00873054" w:rsidRDefault="00873054" w:rsidP="00873054">
      <w:pPr>
        <w:ind w:left="360"/>
        <w:jc w:val="center"/>
      </w:pPr>
      <w:r>
        <w:rPr>
          <w:noProof/>
          <w:lang w:eastAsia="pt-PT"/>
        </w:rPr>
        <w:drawing>
          <wp:inline distT="0" distB="0" distL="0" distR="0" wp14:anchorId="3956E976" wp14:editId="564716C7">
            <wp:extent cx="4943078" cy="2780772"/>
            <wp:effectExtent l="19050" t="0" r="0" b="0"/>
            <wp:docPr id="1" name="Imagem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860" cy="278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91D4E" w14:textId="77777777" w:rsidR="00873054" w:rsidRPr="00873054" w:rsidRDefault="00FF06A8" w:rsidP="00873054">
      <w:pPr>
        <w:ind w:left="360"/>
        <w:jc w:val="right"/>
        <w:rPr>
          <w:sz w:val="18"/>
          <w:szCs w:val="18"/>
        </w:rPr>
      </w:pPr>
      <w:hyperlink r:id="rId9" w:history="1">
        <w:r w:rsidR="00873054" w:rsidRPr="00873054">
          <w:rPr>
            <w:rStyle w:val="Hiperligao"/>
            <w:sz w:val="18"/>
            <w:szCs w:val="18"/>
          </w:rPr>
          <w:t>https://www.youtube.com/watch?v=NbXvk2HXlr4&amp;feature=emb_logo</w:t>
        </w:r>
      </w:hyperlink>
    </w:p>
    <w:p w14:paraId="7C6633EA" w14:textId="77777777" w:rsidR="00873054" w:rsidRPr="00430C00" w:rsidRDefault="00873054" w:rsidP="00873054">
      <w:pPr>
        <w:ind w:left="360"/>
        <w:jc w:val="right"/>
        <w:rPr>
          <w:sz w:val="10"/>
          <w:szCs w:val="10"/>
        </w:rPr>
      </w:pPr>
    </w:p>
    <w:p w14:paraId="77E29E80" w14:textId="77777777" w:rsidR="00F17CEA" w:rsidRDefault="003F1179" w:rsidP="00F17CEA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Dividir a turma em grupos de 3 a 5 elementos</w:t>
      </w:r>
      <w:r w:rsidR="0063277C">
        <w:rPr>
          <w:b/>
          <w:bCs/>
        </w:rPr>
        <w:t>,</w:t>
      </w:r>
      <w:r>
        <w:rPr>
          <w:b/>
          <w:bCs/>
        </w:rPr>
        <w:t xml:space="preserve"> para refletirem sobre as seguintes questões</w:t>
      </w:r>
      <w:r w:rsidR="00F17CEA">
        <w:rPr>
          <w:b/>
          <w:bCs/>
        </w:rPr>
        <w:t>:</w:t>
      </w:r>
    </w:p>
    <w:p w14:paraId="4BE79680" w14:textId="77777777" w:rsidR="00F17CEA" w:rsidRDefault="00F17CEA" w:rsidP="00F17CEA">
      <w:pPr>
        <w:pStyle w:val="PargrafodaLista"/>
        <w:numPr>
          <w:ilvl w:val="0"/>
          <w:numId w:val="3"/>
        </w:numPr>
        <w:spacing w:line="276" w:lineRule="auto"/>
        <w:jc w:val="both"/>
      </w:pPr>
      <w:r w:rsidRPr="00BF5C51">
        <w:t xml:space="preserve">O que </w:t>
      </w:r>
      <w:r>
        <w:t>acham das atividades realizadas ao ar livre?</w:t>
      </w:r>
    </w:p>
    <w:p w14:paraId="0E858C09" w14:textId="77777777" w:rsidR="00F17CEA" w:rsidRDefault="00F17CEA" w:rsidP="00F17CEA">
      <w:pPr>
        <w:pStyle w:val="PargrafodaLista"/>
        <w:numPr>
          <w:ilvl w:val="0"/>
          <w:numId w:val="3"/>
        </w:numPr>
        <w:spacing w:line="276" w:lineRule="auto"/>
        <w:jc w:val="both"/>
      </w:pPr>
      <w:r>
        <w:t>O que podemos fazer, para não estarmos dependentes d</w:t>
      </w:r>
      <w:r w:rsidR="003F1179">
        <w:t>as Tecnologias Digitais</w:t>
      </w:r>
      <w:r>
        <w:t>?</w:t>
      </w:r>
    </w:p>
    <w:p w14:paraId="3459FF73" w14:textId="77777777" w:rsidR="00F17CEA" w:rsidRDefault="00F17CEA" w:rsidP="00F17CEA">
      <w:pPr>
        <w:pStyle w:val="PargrafodaLista"/>
        <w:numPr>
          <w:ilvl w:val="0"/>
          <w:numId w:val="3"/>
        </w:numPr>
        <w:spacing w:line="276" w:lineRule="auto"/>
        <w:jc w:val="both"/>
      </w:pPr>
      <w:r>
        <w:t>O que devemos fazer, se virmos que há um colega que, mesmo nos intervalos, está isolado a jogar no telemóvel e não brinca com ninguém?</w:t>
      </w:r>
    </w:p>
    <w:p w14:paraId="7BA9B1DF" w14:textId="77777777" w:rsidR="00F17CEA" w:rsidRPr="00F17CEA" w:rsidRDefault="00F17CEA" w:rsidP="00F17CEA">
      <w:pPr>
        <w:pStyle w:val="PargrafodaLista"/>
        <w:spacing w:line="276" w:lineRule="auto"/>
        <w:ind w:left="1080"/>
        <w:jc w:val="both"/>
        <w:rPr>
          <w:sz w:val="16"/>
          <w:szCs w:val="16"/>
        </w:rPr>
      </w:pPr>
    </w:p>
    <w:p w14:paraId="3819A2B6" w14:textId="77777777" w:rsidR="00F17CEA" w:rsidRPr="00F17CEA" w:rsidRDefault="00F17CEA" w:rsidP="00F17CEA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EA18DC">
        <w:rPr>
          <w:b/>
          <w:bCs/>
        </w:rPr>
        <w:t>Em grande grupo, levar os alunos a apresentar as suas conclusões, relativamente às três questões apresentadas</w:t>
      </w:r>
      <w:r w:rsidR="003F1179">
        <w:rPr>
          <w:b/>
          <w:bCs/>
        </w:rPr>
        <w:t>, dando a palavra a um porta-voz de cada um dos grupos</w:t>
      </w:r>
      <w:r w:rsidRPr="00EA18DC">
        <w:rPr>
          <w:b/>
          <w:bCs/>
        </w:rPr>
        <w:t>.</w:t>
      </w:r>
    </w:p>
    <w:p w14:paraId="4A83ECC5" w14:textId="77777777" w:rsidR="00F17CEA" w:rsidRPr="00F17CEA" w:rsidRDefault="00F17CEA" w:rsidP="00F17CEA">
      <w:pPr>
        <w:pStyle w:val="PargrafodaLista"/>
        <w:spacing w:line="276" w:lineRule="auto"/>
        <w:jc w:val="both"/>
        <w:rPr>
          <w:b/>
          <w:bCs/>
          <w:sz w:val="16"/>
          <w:szCs w:val="16"/>
        </w:rPr>
      </w:pPr>
    </w:p>
    <w:p w14:paraId="421F1470" w14:textId="77777777" w:rsidR="00873054" w:rsidRPr="001735FD" w:rsidRDefault="00873054" w:rsidP="00873054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1735FD">
        <w:rPr>
          <w:b/>
          <w:bCs/>
        </w:rPr>
        <w:t xml:space="preserve">Em grande grupo, debater a questão do </w:t>
      </w:r>
      <w:r>
        <w:rPr>
          <w:b/>
          <w:bCs/>
        </w:rPr>
        <w:t>tempo passado na Internet ou a jogar</w:t>
      </w:r>
      <w:r w:rsidRPr="001735FD">
        <w:rPr>
          <w:b/>
          <w:bCs/>
        </w:rPr>
        <w:t>, relativamente a determinados aspetos:</w:t>
      </w:r>
    </w:p>
    <w:p w14:paraId="3D5FE27B" w14:textId="77777777" w:rsidR="00873054" w:rsidRDefault="00EA27ED" w:rsidP="00873054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Tem de existir um tempo equilibrado entre o que passam a jogar ou na Internet e aquele em que estão com a família ou os amigos, a desenvolver outras atividades;</w:t>
      </w:r>
    </w:p>
    <w:p w14:paraId="228061B3" w14:textId="77777777" w:rsidR="00EA27ED" w:rsidRDefault="00EA27ED" w:rsidP="00873054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Estar muito tempo na Internet ou a jogar, pode criar dependência;</w:t>
      </w:r>
    </w:p>
    <w:p w14:paraId="3230E1C6" w14:textId="77777777" w:rsidR="00EA27ED" w:rsidRDefault="00EA27ED" w:rsidP="00873054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Apesar de estarmos a jogar e</w:t>
      </w:r>
      <w:r w:rsidR="00C57405">
        <w:t>,</w:t>
      </w:r>
      <w:r>
        <w:t xml:space="preserve"> muitas vezes, com outros jogadores, tem de existir tempo para socializar, presencialmente, com os amigos e a família;</w:t>
      </w:r>
    </w:p>
    <w:p w14:paraId="1852494A" w14:textId="77777777" w:rsidR="00AE7A99" w:rsidRDefault="00AE7A99" w:rsidP="00873054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Devemos ter um estilo de vida ativo e não predominantemente sedentário;</w:t>
      </w:r>
    </w:p>
    <w:p w14:paraId="27D265FD" w14:textId="77777777" w:rsidR="00EA27ED" w:rsidRDefault="00EA27ED" w:rsidP="00873054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Deve existir um horário definido para os diferentes momentos, para que não se caia em exagero</w:t>
      </w:r>
      <w:r w:rsidR="00D51DDF">
        <w:t>.</w:t>
      </w:r>
    </w:p>
    <w:p w14:paraId="4D9F6709" w14:textId="77777777" w:rsidR="003E166A" w:rsidRDefault="001A2279" w:rsidP="003E166A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1A2279">
        <w:rPr>
          <w:b/>
          <w:bCs/>
        </w:rPr>
        <w:lastRenderedPageBreak/>
        <w:t xml:space="preserve">Uma volta na </w:t>
      </w:r>
      <w:r>
        <w:rPr>
          <w:b/>
          <w:bCs/>
        </w:rPr>
        <w:t>H</w:t>
      </w:r>
      <w:r w:rsidRPr="001A2279">
        <w:rPr>
          <w:b/>
          <w:bCs/>
        </w:rPr>
        <w:t>istória</w:t>
      </w:r>
    </w:p>
    <w:p w14:paraId="7740B316" w14:textId="77777777" w:rsidR="003E166A" w:rsidRPr="0063277C" w:rsidRDefault="003E166A" w:rsidP="003E166A">
      <w:pPr>
        <w:pStyle w:val="PargrafodaLista"/>
        <w:rPr>
          <w:b/>
          <w:bCs/>
          <w:sz w:val="16"/>
          <w:szCs w:val="16"/>
        </w:rPr>
      </w:pPr>
    </w:p>
    <w:p w14:paraId="082345A3" w14:textId="77777777" w:rsidR="003E166A" w:rsidRDefault="003E166A" w:rsidP="003E166A">
      <w:pPr>
        <w:pStyle w:val="PargrafodaLista"/>
        <w:spacing w:line="276" w:lineRule="auto"/>
        <w:jc w:val="center"/>
        <w:rPr>
          <w:b/>
          <w:bCs/>
        </w:rPr>
      </w:pPr>
      <w:r>
        <w:rPr>
          <w:noProof/>
          <w:lang w:eastAsia="pt-PT"/>
        </w:rPr>
        <w:drawing>
          <wp:inline distT="0" distB="0" distL="0" distR="0" wp14:anchorId="0041B201" wp14:editId="73567E71">
            <wp:extent cx="3261360" cy="2099130"/>
            <wp:effectExtent l="0" t="0" r="0" b="0"/>
            <wp:docPr id="2" name="Imagem 2" descr="respeita os ou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eita os out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8" t="10848" r="12371" b="10775"/>
                    <a:stretch/>
                  </pic:blipFill>
                  <pic:spPr bwMode="auto">
                    <a:xfrm>
                      <a:off x="0" y="0"/>
                      <a:ext cx="3273442" cy="21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32E65" w14:textId="77777777" w:rsidR="003E166A" w:rsidRPr="003E166A" w:rsidRDefault="003E166A" w:rsidP="003E166A">
      <w:pPr>
        <w:pStyle w:val="PargrafodaLista"/>
        <w:spacing w:line="276" w:lineRule="auto"/>
        <w:ind w:hanging="342"/>
        <w:jc w:val="right"/>
        <w:rPr>
          <w:sz w:val="10"/>
          <w:szCs w:val="10"/>
        </w:rPr>
      </w:pPr>
    </w:p>
    <w:p w14:paraId="6287AAA9" w14:textId="77777777" w:rsidR="003E166A" w:rsidRDefault="00FF06A8" w:rsidP="003E166A">
      <w:pPr>
        <w:pStyle w:val="PargrafodaLista"/>
        <w:spacing w:line="276" w:lineRule="auto"/>
        <w:ind w:hanging="342"/>
        <w:jc w:val="right"/>
        <w:rPr>
          <w:sz w:val="18"/>
          <w:szCs w:val="18"/>
        </w:rPr>
      </w:pPr>
      <w:hyperlink r:id="rId11" w:history="1">
        <w:r w:rsidR="003E166A" w:rsidRPr="006C2FB0">
          <w:rPr>
            <w:rStyle w:val="Hiperligao"/>
            <w:sz w:val="18"/>
            <w:szCs w:val="18"/>
          </w:rPr>
          <w:t>https://www.seguranet.pt/sites/default/files/inline-images/5-respeita-os-outros-c%C3%B3pia.png</w:t>
        </w:r>
      </w:hyperlink>
    </w:p>
    <w:p w14:paraId="09AB0AA9" w14:textId="77777777" w:rsidR="003E166A" w:rsidRPr="0063277C" w:rsidRDefault="003E166A" w:rsidP="003E166A">
      <w:pPr>
        <w:pStyle w:val="PargrafodaLista"/>
        <w:spacing w:line="276" w:lineRule="auto"/>
        <w:ind w:hanging="342"/>
        <w:jc w:val="center"/>
        <w:rPr>
          <w:b/>
          <w:bCs/>
          <w:sz w:val="16"/>
          <w:szCs w:val="16"/>
        </w:rPr>
      </w:pPr>
    </w:p>
    <w:p w14:paraId="01C4B324" w14:textId="77777777" w:rsidR="00EA18DC" w:rsidRPr="001A2279" w:rsidRDefault="001A2279" w:rsidP="001A2279">
      <w:pPr>
        <w:pStyle w:val="PargrafodaLista"/>
        <w:spacing w:line="276" w:lineRule="auto"/>
        <w:jc w:val="both"/>
      </w:pPr>
      <w:r w:rsidRPr="001A2279">
        <w:t xml:space="preserve">Em 2014 e 2017, o projeto </w:t>
      </w:r>
      <w:proofErr w:type="spellStart"/>
      <w:r w:rsidRPr="001A2279">
        <w:t>SeguraNet</w:t>
      </w:r>
      <w:proofErr w:type="spellEnd"/>
      <w:r w:rsidRPr="001A2279">
        <w:t>, em colaboração com a Delta Cafés, levaram a cabo uma campanha de sensibilização para os cuidados a ter na Internet, a partir dos pacotes de açúcar.</w:t>
      </w:r>
    </w:p>
    <w:p w14:paraId="721912F7" w14:textId="77777777" w:rsidR="001A2279" w:rsidRPr="001A2279" w:rsidRDefault="001A2279" w:rsidP="001A2279">
      <w:pPr>
        <w:pStyle w:val="PargrafodaLista"/>
        <w:spacing w:line="276" w:lineRule="auto"/>
        <w:jc w:val="both"/>
      </w:pPr>
      <w:r w:rsidRPr="001A2279">
        <w:rPr>
          <w:b/>
          <w:bCs/>
        </w:rPr>
        <w:t>Campanha de 2014</w:t>
      </w:r>
      <w:r w:rsidRPr="001A2279">
        <w:t xml:space="preserve"> - </w:t>
      </w:r>
      <w:hyperlink r:id="rId12" w:history="1">
        <w:r w:rsidRPr="001A2279">
          <w:rPr>
            <w:rStyle w:val="Hiperligao"/>
          </w:rPr>
          <w:t>https://www.seguranet.pt/pt/campanha-pacotes-de-acucar-com-delta-cafes-2014</w:t>
        </w:r>
      </w:hyperlink>
    </w:p>
    <w:p w14:paraId="46F971FD" w14:textId="77777777" w:rsidR="001A2279" w:rsidRPr="001A2279" w:rsidRDefault="001A2279" w:rsidP="001A2279">
      <w:pPr>
        <w:pStyle w:val="PargrafodaLista"/>
        <w:spacing w:line="276" w:lineRule="auto"/>
        <w:jc w:val="both"/>
      </w:pPr>
      <w:r w:rsidRPr="001A2279">
        <w:rPr>
          <w:b/>
          <w:bCs/>
        </w:rPr>
        <w:t>Campanha de 2017</w:t>
      </w:r>
      <w:r w:rsidRPr="001A2279">
        <w:t xml:space="preserve"> - </w:t>
      </w:r>
      <w:hyperlink r:id="rId13" w:history="1">
        <w:r w:rsidRPr="001A2279">
          <w:rPr>
            <w:rStyle w:val="Hiperligao"/>
          </w:rPr>
          <w:t>https://www.seguranet.pt/pt/campanha-pacotes-de-acucar-com-delta-cafes-2017</w:t>
        </w:r>
      </w:hyperlink>
    </w:p>
    <w:p w14:paraId="6A96C2CF" w14:textId="77777777" w:rsidR="00260503" w:rsidRPr="00570F82" w:rsidRDefault="00260503" w:rsidP="00260503">
      <w:pPr>
        <w:spacing w:line="360" w:lineRule="auto"/>
        <w:jc w:val="both"/>
        <w:rPr>
          <w:sz w:val="10"/>
          <w:szCs w:val="10"/>
        </w:rPr>
      </w:pPr>
    </w:p>
    <w:p w14:paraId="34BC7F7A" w14:textId="77777777" w:rsidR="00260503" w:rsidRDefault="00260503" w:rsidP="00260503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60503">
        <w:rPr>
          <w:b/>
          <w:bCs/>
        </w:rPr>
        <w:t>Em grupos, pedir aos alunos que pensem num</w:t>
      </w:r>
      <w:r w:rsidR="00586550">
        <w:rPr>
          <w:b/>
          <w:bCs/>
        </w:rPr>
        <w:t xml:space="preserve">a ou </w:t>
      </w:r>
      <w:r w:rsidR="0063277C">
        <w:rPr>
          <w:b/>
          <w:bCs/>
        </w:rPr>
        <w:t xml:space="preserve">em </w:t>
      </w:r>
      <w:r w:rsidR="00586550">
        <w:rPr>
          <w:b/>
          <w:bCs/>
        </w:rPr>
        <w:t>várias frases</w:t>
      </w:r>
      <w:r w:rsidR="0063277C">
        <w:rPr>
          <w:b/>
          <w:bCs/>
        </w:rPr>
        <w:t>,</w:t>
      </w:r>
      <w:r w:rsidR="00586550">
        <w:rPr>
          <w:b/>
          <w:bCs/>
        </w:rPr>
        <w:t xml:space="preserve"> a colocar num </w:t>
      </w:r>
      <w:r w:rsidRPr="00260503">
        <w:rPr>
          <w:b/>
          <w:bCs/>
        </w:rPr>
        <w:t>pacote de açúcar e que o construam, tendo em conta o que foi trabalhado anteriormente. Os pacotes de açúcar devem espelhar situações relacionadas com a dependência dos jogos ou da Internet, o equilíbrio entre as várias atividades,</w:t>
      </w:r>
      <w:r>
        <w:rPr>
          <w:b/>
          <w:bCs/>
        </w:rPr>
        <w:t xml:space="preserve"> conselhos para um estilo de vida saudável…</w:t>
      </w:r>
    </w:p>
    <w:p w14:paraId="3E7343F6" w14:textId="77777777" w:rsidR="00260503" w:rsidRPr="0063277C" w:rsidRDefault="00260503" w:rsidP="00260503">
      <w:pPr>
        <w:pStyle w:val="PargrafodaLista"/>
        <w:spacing w:line="360" w:lineRule="auto"/>
        <w:jc w:val="both"/>
        <w:rPr>
          <w:b/>
          <w:bCs/>
          <w:sz w:val="16"/>
          <w:szCs w:val="16"/>
        </w:rPr>
      </w:pPr>
    </w:p>
    <w:p w14:paraId="670309A2" w14:textId="77777777" w:rsidR="00260503" w:rsidRPr="00F07C23" w:rsidRDefault="00796578" w:rsidP="00260503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Se a turma</w:t>
      </w:r>
      <w:r w:rsidR="00586550">
        <w:rPr>
          <w:b/>
          <w:bCs/>
        </w:rPr>
        <w:t xml:space="preserve"> ou a biblioteca</w:t>
      </w:r>
      <w:r w:rsidR="00EC0894">
        <w:rPr>
          <w:b/>
          <w:bCs/>
        </w:rPr>
        <w:t>,</w:t>
      </w:r>
      <w:r w:rsidR="00586550">
        <w:rPr>
          <w:b/>
          <w:bCs/>
        </w:rPr>
        <w:t xml:space="preserve"> já tiver um blogue, os trabalhos podem ser colocados aí digitalmente. Se ainda não houver, que tal c</w:t>
      </w:r>
      <w:r w:rsidR="00260503" w:rsidRPr="00F07C23">
        <w:rPr>
          <w:b/>
          <w:bCs/>
        </w:rPr>
        <w:t xml:space="preserve">onstruir um </w:t>
      </w:r>
      <w:r w:rsidR="00260503" w:rsidRPr="00F07C23">
        <w:rPr>
          <w:b/>
          <w:bCs/>
          <w:i/>
          <w:iCs/>
        </w:rPr>
        <w:t>blog</w:t>
      </w:r>
      <w:r w:rsidR="00260503" w:rsidRPr="00F07C23">
        <w:rPr>
          <w:b/>
          <w:bCs/>
        </w:rPr>
        <w:t xml:space="preserve"> ou </w:t>
      </w:r>
      <w:r w:rsidR="00260503" w:rsidRPr="00F07C23">
        <w:rPr>
          <w:b/>
          <w:bCs/>
          <w:i/>
          <w:iCs/>
        </w:rPr>
        <w:t>site</w:t>
      </w:r>
      <w:r w:rsidR="00260503" w:rsidRPr="00F07C23">
        <w:rPr>
          <w:b/>
          <w:bCs/>
        </w:rPr>
        <w:t xml:space="preserve"> da turma para poder partilhar os trabalhos elaborados pelos alunos</w:t>
      </w:r>
      <w:r w:rsidR="00586550">
        <w:rPr>
          <w:b/>
          <w:bCs/>
        </w:rPr>
        <w:t>?</w:t>
      </w:r>
    </w:p>
    <w:p w14:paraId="7A9580D0" w14:textId="77777777" w:rsidR="001A2279" w:rsidRPr="0063277C" w:rsidRDefault="001A2279" w:rsidP="00260503">
      <w:pPr>
        <w:spacing w:line="276" w:lineRule="auto"/>
        <w:ind w:left="360"/>
        <w:jc w:val="both"/>
        <w:rPr>
          <w:b/>
          <w:bCs/>
          <w:sz w:val="10"/>
          <w:szCs w:val="10"/>
        </w:rPr>
      </w:pPr>
    </w:p>
    <w:p w14:paraId="547B9A28" w14:textId="77777777" w:rsidR="00B904E0" w:rsidRPr="00F07C23" w:rsidRDefault="00B904E0" w:rsidP="00B904E0">
      <w:pPr>
        <w:spacing w:line="360" w:lineRule="auto"/>
        <w:ind w:left="360"/>
        <w:jc w:val="both"/>
        <w:rPr>
          <w:b/>
          <w:bCs/>
        </w:rPr>
      </w:pPr>
      <w:r w:rsidRPr="00F07C23">
        <w:rPr>
          <w:b/>
          <w:bCs/>
        </w:rPr>
        <w:t>Referências</w:t>
      </w:r>
    </w:p>
    <w:p w14:paraId="24D5CE45" w14:textId="4D6E7491" w:rsidR="00B904E0" w:rsidRDefault="00FF06A8" w:rsidP="0063277C">
      <w:pPr>
        <w:spacing w:line="276" w:lineRule="auto"/>
        <w:ind w:left="360"/>
        <w:jc w:val="both"/>
        <w:rPr>
          <w:rStyle w:val="Hiperligao"/>
        </w:rPr>
      </w:pPr>
      <w:hyperlink r:id="rId14" w:history="1">
        <w:r w:rsidR="00B904E0" w:rsidRPr="006C2FB0">
          <w:rPr>
            <w:rStyle w:val="Hiperligao"/>
          </w:rPr>
          <w:t>https://www.seguranet.pt/</w:t>
        </w:r>
      </w:hyperlink>
    </w:p>
    <w:p w14:paraId="217AAD34" w14:textId="7A53709D" w:rsidR="003D4F6A" w:rsidRDefault="003D4F6A" w:rsidP="0063277C">
      <w:pPr>
        <w:spacing w:line="276" w:lineRule="auto"/>
        <w:ind w:left="360"/>
        <w:jc w:val="both"/>
        <w:rPr>
          <w:rStyle w:val="Hiperligao"/>
        </w:rPr>
      </w:pPr>
    </w:p>
    <w:p w14:paraId="6E14373C" w14:textId="31070C0D" w:rsidR="003D4F6A" w:rsidRPr="0063277C" w:rsidRDefault="003D4F6A" w:rsidP="003D4F6A">
      <w:pPr>
        <w:spacing w:line="276" w:lineRule="auto"/>
        <w:ind w:left="360"/>
        <w:jc w:val="right"/>
      </w:pPr>
      <w:r>
        <w:rPr>
          <w:noProof/>
        </w:rPr>
        <w:drawing>
          <wp:inline distT="0" distB="0" distL="0" distR="0" wp14:anchorId="7666177A" wp14:editId="459F8B78">
            <wp:extent cx="938299" cy="3276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10" cy="3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F6A" w:rsidRPr="0063277C" w:rsidSect="00111128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8F579" w14:textId="77777777" w:rsidR="00FF06A8" w:rsidRDefault="00FF06A8" w:rsidP="00D51DDF">
      <w:pPr>
        <w:spacing w:after="0" w:line="240" w:lineRule="auto"/>
      </w:pPr>
      <w:r>
        <w:separator/>
      </w:r>
    </w:p>
  </w:endnote>
  <w:endnote w:type="continuationSeparator" w:id="0">
    <w:p w14:paraId="3F01C277" w14:textId="77777777" w:rsidR="00FF06A8" w:rsidRDefault="00FF06A8" w:rsidP="00D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1489"/>
      <w:gridCol w:w="2130"/>
      <w:gridCol w:w="1616"/>
    </w:tblGrid>
    <w:tr w:rsidR="003D4F6A" w14:paraId="1326D05A" w14:textId="77777777" w:rsidTr="00AA2154">
      <w:trPr>
        <w:jc w:val="center"/>
      </w:trPr>
      <w:tc>
        <w:tcPr>
          <w:tcW w:w="2161" w:type="dxa"/>
          <w:vAlign w:val="center"/>
        </w:tcPr>
        <w:p w14:paraId="28A37C5D" w14:textId="67741DE1" w:rsidR="003D4F6A" w:rsidRDefault="003D4F6A" w:rsidP="00D51DD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6CAB339A" wp14:editId="7EE7863D">
                <wp:extent cx="2103120" cy="32309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0" cy="3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649D24F1" w14:textId="3DAECBD0" w:rsidR="003D4F6A" w:rsidRDefault="003D4F6A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75CDC66C" wp14:editId="72421198">
                <wp:extent cx="800100" cy="640669"/>
                <wp:effectExtent l="19050" t="0" r="0" b="0"/>
                <wp:docPr id="5" name="Imagem 5" descr="Repositório Comum: IPS - ESE - Escola Superior de Educ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ositório Comum: IPS - ESE - Escola Superior de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7B9F2011" w14:textId="5F216EE2" w:rsidR="003D4F6A" w:rsidRDefault="003D4F6A" w:rsidP="00D51DD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20A7B5E3" wp14:editId="5CF97A83">
                <wp:extent cx="1231312" cy="51181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441" cy="52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5EB2F9D2" w14:textId="1190D310" w:rsidR="003D4F6A" w:rsidRDefault="003D4F6A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7BFDCA2D" wp14:editId="5242177C">
                <wp:extent cx="881868" cy="485775"/>
                <wp:effectExtent l="19050" t="0" r="0" b="0"/>
                <wp:docPr id="4" name="Imagem 4" descr="C:\Users\Utilizador\Dropbox\20_21\ese\logos\logocct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tilizador\Dropbox\20_21\ese\logos\logocct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13B5C1" w14:textId="77777777" w:rsidR="00D51DDF" w:rsidRPr="00D51DDF" w:rsidRDefault="00D51DDF" w:rsidP="00D51D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5F7E1" w14:textId="77777777" w:rsidR="00FF06A8" w:rsidRDefault="00FF06A8" w:rsidP="00D51DDF">
      <w:pPr>
        <w:spacing w:after="0" w:line="240" w:lineRule="auto"/>
      </w:pPr>
      <w:r>
        <w:separator/>
      </w:r>
    </w:p>
  </w:footnote>
  <w:footnote w:type="continuationSeparator" w:id="0">
    <w:p w14:paraId="6F79319F" w14:textId="77777777" w:rsidR="00FF06A8" w:rsidRDefault="00FF06A8" w:rsidP="00D5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3665"/>
    <w:multiLevelType w:val="hybridMultilevel"/>
    <w:tmpl w:val="23D031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E4E"/>
    <w:multiLevelType w:val="hybridMultilevel"/>
    <w:tmpl w:val="DF94E91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0F1188"/>
    <w:multiLevelType w:val="hybridMultilevel"/>
    <w:tmpl w:val="6218C1B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54"/>
    <w:rsid w:val="000071AD"/>
    <w:rsid w:val="000E5312"/>
    <w:rsid w:val="00111128"/>
    <w:rsid w:val="001A2279"/>
    <w:rsid w:val="00260503"/>
    <w:rsid w:val="0027312E"/>
    <w:rsid w:val="003D4F6A"/>
    <w:rsid w:val="003E166A"/>
    <w:rsid w:val="003F1179"/>
    <w:rsid w:val="004154A7"/>
    <w:rsid w:val="0051367D"/>
    <w:rsid w:val="00586550"/>
    <w:rsid w:val="0063277C"/>
    <w:rsid w:val="006F4353"/>
    <w:rsid w:val="00796578"/>
    <w:rsid w:val="00834B73"/>
    <w:rsid w:val="00865085"/>
    <w:rsid w:val="00873054"/>
    <w:rsid w:val="008B7D09"/>
    <w:rsid w:val="009537CF"/>
    <w:rsid w:val="00A70750"/>
    <w:rsid w:val="00AE7A99"/>
    <w:rsid w:val="00B904E0"/>
    <w:rsid w:val="00BF5C51"/>
    <w:rsid w:val="00C57405"/>
    <w:rsid w:val="00CE7CCC"/>
    <w:rsid w:val="00CF69E9"/>
    <w:rsid w:val="00D51DDF"/>
    <w:rsid w:val="00EA18DC"/>
    <w:rsid w:val="00EA27ED"/>
    <w:rsid w:val="00EC0894"/>
    <w:rsid w:val="00F17CEA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2873"/>
  <w15:docId w15:val="{353130F2-E55A-4953-A0AD-3F4C05AA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05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7305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7305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DDF"/>
  </w:style>
  <w:style w:type="paragraph" w:styleId="Rodap">
    <w:name w:val="footer"/>
    <w:basedOn w:val="Normal"/>
    <w:link w:val="Rodap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DDF"/>
  </w:style>
  <w:style w:type="table" w:styleId="TabelacomGrelha">
    <w:name w:val="Table Grid"/>
    <w:basedOn w:val="Tabelanormal"/>
    <w:uiPriority w:val="59"/>
    <w:rsid w:val="00D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F11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1179"/>
    <w:rPr>
      <w:rFonts w:ascii="Times New Roman" w:hAnsi="Times New Roman" w:cs="Times New Roman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86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eguranet.pt/pt/campanha-pacotes-de-acucar-com-delta-cafes-20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bXvk2HXlr4&amp;feature=emb_logo" TargetMode="External"/><Relationship Id="rId12" Type="http://schemas.openxmlformats.org/officeDocument/2006/relationships/hyperlink" Target="https://www.seguranet.pt/pt/campanha-pacotes-de-acucar-com-delta-cafes-20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guranet.pt/sites/default/files/inline-images/5-respeita-os-outros-c%C3%B3pia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bXvk2HXlr4&amp;feature=emb_logo" TargetMode="External"/><Relationship Id="rId14" Type="http://schemas.openxmlformats.org/officeDocument/2006/relationships/hyperlink" Target="https://www.seguranet.p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9</cp:revision>
  <dcterms:created xsi:type="dcterms:W3CDTF">2020-11-03T18:28:00Z</dcterms:created>
  <dcterms:modified xsi:type="dcterms:W3CDTF">2020-11-11T17:54:00Z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