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72ED0" w:rsidRDefault="008F6137">
      <w:pPr>
        <w:spacing w:after="0" w:line="240" w:lineRule="auto"/>
        <w:jc w:val="center"/>
        <w:rPr>
          <w:rFonts w:ascii="Arial" w:eastAsia="Arial" w:hAnsi="Arial" w:cs="Arial"/>
          <w:smallCaps/>
          <w:color w:val="002060"/>
          <w:sz w:val="48"/>
          <w:szCs w:val="48"/>
        </w:rPr>
      </w:pPr>
      <w:r>
        <w:rPr>
          <w:noProof/>
        </w:rPr>
        <w:drawing>
          <wp:inline distT="0" distB="0" distL="0" distR="0" wp14:anchorId="299E9BEC" wp14:editId="44D07424">
            <wp:extent cx="5405068" cy="1889275"/>
            <wp:effectExtent l="0" t="0" r="0" b="0"/>
            <wp:docPr id="13" name="image4.png" descr="C:\Users\Utilizador\Dropbox\20_21\ese\atividades_tic_1_ciclo\recursos_tic_1_ciclo\logo_aprender_tic_1_cicl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Utilizador\Dropbox\20_21\ese\atividades_tic_1_ciclo\recursos_tic_1_ciclo\logo_aprender_tic_1_ciclo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068" cy="1889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E72ED0" w:rsidRDefault="00E72ED0">
      <w:pPr>
        <w:spacing w:after="0" w:line="240" w:lineRule="auto"/>
        <w:rPr>
          <w:rFonts w:ascii="Arial" w:eastAsia="Arial" w:hAnsi="Arial" w:cs="Arial"/>
          <w:smallCaps/>
          <w:color w:val="002060"/>
          <w:sz w:val="48"/>
          <w:szCs w:val="48"/>
        </w:rPr>
      </w:pPr>
    </w:p>
    <w:p w14:paraId="00000003" w14:textId="77777777" w:rsidR="00E72ED0" w:rsidRDefault="008F6137">
      <w:pPr>
        <w:spacing w:after="0" w:line="240" w:lineRule="auto"/>
        <w:jc w:val="center"/>
        <w:rPr>
          <w:rFonts w:ascii="Arial" w:eastAsia="Arial" w:hAnsi="Arial" w:cs="Arial"/>
          <w:smallCaps/>
          <w:color w:val="002060"/>
          <w:sz w:val="48"/>
          <w:szCs w:val="48"/>
        </w:rPr>
      </w:pPr>
      <w:r>
        <w:rPr>
          <w:rFonts w:ascii="Arial" w:eastAsia="Arial" w:hAnsi="Arial" w:cs="Arial"/>
          <w:smallCaps/>
          <w:color w:val="002060"/>
          <w:sz w:val="48"/>
          <w:szCs w:val="48"/>
        </w:rPr>
        <w:t>GUIÃO - [Sistemas do corpo em animação]</w:t>
      </w:r>
    </w:p>
    <w:p w14:paraId="00000004" w14:textId="77777777" w:rsidR="00E72ED0" w:rsidRDefault="00E72ED0"/>
    <w:tbl>
      <w:tblPr>
        <w:tblStyle w:val="a2"/>
        <w:tblW w:w="145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10050"/>
      </w:tblGrid>
      <w:tr w:rsidR="00E72ED0" w14:paraId="18A1E7E8" w14:textId="77777777" w:rsidTr="009C043B">
        <w:trPr>
          <w:trHeight w:val="463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05" w14:textId="77777777" w:rsidR="00E72ED0" w:rsidRDefault="008F6137">
            <w:pPr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Título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0000006" w14:textId="77777777" w:rsidR="00E72ED0" w:rsidRDefault="008F61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Sistemas do corpo em animação</w:t>
            </w:r>
          </w:p>
        </w:tc>
      </w:tr>
      <w:tr w:rsidR="00E72ED0" w14:paraId="164A7604" w14:textId="77777777" w:rsidTr="009C043B">
        <w:trPr>
          <w:trHeight w:val="505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07" w14:textId="77777777" w:rsidR="00E72ED0" w:rsidRDefault="008F6137" w:rsidP="009C043B">
            <w:pPr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Disciplina(s)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0000008" w14:textId="76CFBD30" w:rsidR="00E72ED0" w:rsidRDefault="008F6137" w:rsidP="009C0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Estudo do Meio</w:t>
            </w:r>
            <w:r w:rsidR="009C043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Português</w:t>
            </w:r>
            <w:r w:rsidR="009C043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Matemátic</w:t>
            </w:r>
            <w:r w:rsidR="009C043B">
              <w:rPr>
                <w:sz w:val="24"/>
                <w:szCs w:val="24"/>
              </w:rPr>
              <w:t>a,</w:t>
            </w:r>
            <w:r>
              <w:rPr>
                <w:sz w:val="24"/>
                <w:szCs w:val="24"/>
              </w:rPr>
              <w:t xml:space="preserve"> Expressão e Ed. Plástica </w:t>
            </w:r>
            <w:r w:rsidR="009C043B">
              <w:rPr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>TIC</w:t>
            </w:r>
            <w:r w:rsidR="009C043B">
              <w:rPr>
                <w:sz w:val="24"/>
                <w:szCs w:val="24"/>
              </w:rPr>
              <w:t>.</w:t>
            </w:r>
          </w:p>
        </w:tc>
      </w:tr>
      <w:tr w:rsidR="00E72ED0" w14:paraId="419E3CE9" w14:textId="77777777" w:rsidTr="009C043B">
        <w:trPr>
          <w:trHeight w:val="399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09" w14:textId="77777777" w:rsidR="00E72ED0" w:rsidRDefault="008F6137" w:rsidP="009C043B">
            <w:pPr>
              <w:rPr>
                <w:rFonts w:ascii="Arial" w:eastAsia="Arial" w:hAnsi="Arial" w:cs="Arial"/>
                <w:b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Ciclo/Ano de escolaridade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000000A" w14:textId="7B616230" w:rsidR="00E72ED0" w:rsidRDefault="009C043B" w:rsidP="009C0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1.º Ciclo – 3.º e 4.º anos</w:t>
            </w:r>
          </w:p>
        </w:tc>
      </w:tr>
      <w:tr w:rsidR="00E72ED0" w14:paraId="6E939F18" w14:textId="77777777" w:rsidTr="009C043B">
        <w:trPr>
          <w:trHeight w:val="404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0B" w14:textId="77777777" w:rsidR="00E72ED0" w:rsidRDefault="008F6137" w:rsidP="009C043B">
            <w:pPr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Breve descrição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000000D" w14:textId="3591DDE2" w:rsidR="00E72ED0" w:rsidRPr="009C043B" w:rsidRDefault="009C043B" w:rsidP="009C0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E</w:t>
            </w:r>
            <w:r w:rsidR="008F6137">
              <w:rPr>
                <w:sz w:val="24"/>
                <w:szCs w:val="24"/>
              </w:rPr>
              <w:t xml:space="preserve">studo dos sistemas digestivo e respiratório, a partir da apropriação de conhecimentos, envolvendo pesquisas, recursos </w:t>
            </w:r>
            <w:r w:rsidR="008F6137" w:rsidRPr="009C043B">
              <w:rPr>
                <w:i/>
                <w:iCs/>
                <w:sz w:val="24"/>
                <w:szCs w:val="24"/>
              </w:rPr>
              <w:t>online</w:t>
            </w:r>
            <w:r w:rsidR="008F6137">
              <w:rPr>
                <w:sz w:val="24"/>
                <w:szCs w:val="24"/>
              </w:rPr>
              <w:t xml:space="preserve"> e materiais existentes na biblioteca</w:t>
            </w:r>
            <w:r>
              <w:rPr>
                <w:sz w:val="24"/>
                <w:szCs w:val="24"/>
              </w:rPr>
              <w:t>,</w:t>
            </w:r>
            <w:r w:rsidR="008F61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 w:rsidR="008F6137">
              <w:rPr>
                <w:sz w:val="24"/>
                <w:szCs w:val="24"/>
              </w:rPr>
              <w:t xml:space="preserve">om a finalidade de criar animações pedagógicas dos sistemas referidos, levando os alunos a construir o seu próprio conhecimento. </w:t>
            </w:r>
          </w:p>
        </w:tc>
      </w:tr>
      <w:tr w:rsidR="00E72ED0" w14:paraId="304B3D80" w14:textId="77777777" w:rsidTr="009C043B">
        <w:trPr>
          <w:trHeight w:val="433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0E" w14:textId="77777777" w:rsidR="00E72ED0" w:rsidRDefault="008F6137" w:rsidP="009C043B">
            <w:pPr>
              <w:rPr>
                <w:rFonts w:ascii="Arial" w:eastAsia="Arial" w:hAnsi="Arial" w:cs="Arial"/>
                <w:b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Aprendizagens Essenciais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000000F" w14:textId="77777777" w:rsidR="00E72ED0" w:rsidRDefault="008F6137" w:rsidP="009C0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Português</w:t>
            </w:r>
          </w:p>
          <w:p w14:paraId="00000010" w14:textId="77777777" w:rsidR="00E72ED0" w:rsidRDefault="008F6137" w:rsidP="009C043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Compreender o essencial dos textos lidos.</w:t>
            </w:r>
          </w:p>
          <w:p w14:paraId="00000011" w14:textId="77777777" w:rsidR="00E72ED0" w:rsidRDefault="008F6137" w:rsidP="009C043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informação essencial em textos orais e escritos sobre temas conhecidos.</w:t>
            </w:r>
          </w:p>
          <w:p w14:paraId="00000012" w14:textId="77777777" w:rsidR="00E72ED0" w:rsidRDefault="008F6137" w:rsidP="009C043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Elaborar respostas escritas a questionários e a instruções.</w:t>
            </w:r>
          </w:p>
          <w:p w14:paraId="00000013" w14:textId="77777777" w:rsidR="00E72ED0" w:rsidRDefault="008F6137" w:rsidP="009C043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Escrever legivelmente com correção (orto)gráfica.</w:t>
            </w:r>
          </w:p>
          <w:p w14:paraId="00000014" w14:textId="77777777" w:rsidR="00E72ED0" w:rsidRDefault="008F6137" w:rsidP="009C0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Matemática</w:t>
            </w:r>
          </w:p>
          <w:p w14:paraId="00000015" w14:textId="77777777" w:rsidR="00E72ED0" w:rsidRDefault="008F6137" w:rsidP="009C043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Conceber e aplicar estratégias na resolução de problemas com números naturais, em contextos matemáticos e não matemáticos, e avaliar a plausibilidade dos resultados. </w:t>
            </w:r>
          </w:p>
          <w:p w14:paraId="00000016" w14:textId="77777777" w:rsidR="00E72ED0" w:rsidRDefault="008F6137" w:rsidP="009C043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Reconhecer e descrever regularidades em sequências e em tabelas numéricas, formular conjeturas e explicar como são geradas essas regularidades. </w:t>
            </w:r>
          </w:p>
          <w:p w14:paraId="00000017" w14:textId="77777777" w:rsidR="00E72ED0" w:rsidRDefault="008F6137" w:rsidP="009C043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Desenvolver interesse pela Matemática e valorizar o seu papel no desenvolvimento das outras ciências e domínios da atividade humana e social.</w:t>
            </w:r>
          </w:p>
          <w:p w14:paraId="00000018" w14:textId="77777777" w:rsidR="00E72ED0" w:rsidRDefault="008F6137" w:rsidP="009C0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Estudo do Meio</w:t>
            </w:r>
          </w:p>
          <w:p w14:paraId="0000001A" w14:textId="0B68D79C" w:rsidR="00E72ED0" w:rsidRPr="00384246" w:rsidRDefault="008F6137" w:rsidP="00384246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Conhecer características do seu corpo.</w:t>
            </w:r>
          </w:p>
        </w:tc>
      </w:tr>
      <w:tr w:rsidR="00E72ED0" w14:paraId="518332FD" w14:textId="77777777" w:rsidTr="009C043B">
        <w:trPr>
          <w:trHeight w:val="433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1B" w14:textId="77777777" w:rsidR="00E72ED0" w:rsidRDefault="008F6137">
            <w:pPr>
              <w:rPr>
                <w:rFonts w:ascii="Arial" w:eastAsia="Arial" w:hAnsi="Arial" w:cs="Arial"/>
                <w:b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lastRenderedPageBreak/>
              <w:t>Perfil dos Alunos à Saída da Escolaridade Obrigatória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000001C" w14:textId="77777777" w:rsidR="00E72ED0" w:rsidRDefault="008F6137" w:rsidP="00174FF6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Linguagens e textos</w:t>
            </w:r>
          </w:p>
          <w:p w14:paraId="0000001D" w14:textId="77777777" w:rsidR="00E72ED0" w:rsidRDefault="008F613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Utilizar de modo proficiente diferentes linguagens e símbolos associados às línguas (língua materna e línguas estrangeiras), à literatura, à música, às artes, às tecnologias, à matemática e à ciência;</w:t>
            </w:r>
          </w:p>
          <w:p w14:paraId="0000001E" w14:textId="77777777" w:rsidR="00E72ED0" w:rsidRDefault="008F613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Aplicar estas linguagens de modo adequado aos diferentes contextos de comunicação, em ambientes analógico e digital.</w:t>
            </w:r>
          </w:p>
          <w:p w14:paraId="0000001F" w14:textId="77777777" w:rsidR="00E72ED0" w:rsidRDefault="008F6137" w:rsidP="00174FF6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Informação e Comunicação</w:t>
            </w:r>
          </w:p>
          <w:p w14:paraId="00000020" w14:textId="77777777" w:rsidR="00E72ED0" w:rsidRDefault="008F613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Utilizar e dominar instrumentos diversificados para pesquisar, descrever, avaliar, validar, mobilizar informação, de forma crítica e autónoma, verificando diferentes fontes documentais e a sua credibilidade;</w:t>
            </w:r>
          </w:p>
          <w:p w14:paraId="00000021" w14:textId="77777777" w:rsidR="00E72ED0" w:rsidRDefault="008F613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Transformar a informação em conhecimento; </w:t>
            </w:r>
          </w:p>
          <w:p w14:paraId="00000022" w14:textId="77777777" w:rsidR="00E72ED0" w:rsidRDefault="008F613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Colaborar em diferentes contextos comunicativos, de forma adequada e segura, utilizando diferentes tipos de ferramentas (analógicas e digitais), com base nas regras de conduta próprias de cada ambiente.</w:t>
            </w:r>
          </w:p>
          <w:p w14:paraId="00000023" w14:textId="77777777" w:rsidR="00E72ED0" w:rsidRDefault="008F6137" w:rsidP="00174FF6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Raciocínio e resolução de problemas</w:t>
            </w:r>
          </w:p>
          <w:p w14:paraId="00000024" w14:textId="77777777" w:rsidR="00E72ED0" w:rsidRDefault="008F613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Interpretar informação, planear e conduzir pesquisas;</w:t>
            </w:r>
          </w:p>
          <w:p w14:paraId="00000025" w14:textId="77777777" w:rsidR="00E72ED0" w:rsidRDefault="008F613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Gerir projetos e tomar decisões para resolver problemas.</w:t>
            </w:r>
          </w:p>
          <w:p w14:paraId="00000026" w14:textId="77777777" w:rsidR="00E72ED0" w:rsidRDefault="008F6137" w:rsidP="00174FF6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Pensamento crítico e pensamento criativo</w:t>
            </w:r>
          </w:p>
          <w:p w14:paraId="00000027" w14:textId="77777777" w:rsidR="00E72ED0" w:rsidRDefault="008F613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Pensar de modo abrangente e em profundidade, de forma lógica, observando, analisando informação, experiências ou ideias, argumentando com recurso a critérios implícitos ou explícitos, com vista à tomada de posição fundamentada;</w:t>
            </w:r>
          </w:p>
          <w:p w14:paraId="00000028" w14:textId="77777777" w:rsidR="00E72ED0" w:rsidRDefault="008F613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Prever e avaliar o impacto das suas decisões.</w:t>
            </w:r>
          </w:p>
          <w:p w14:paraId="0000002A" w14:textId="77777777" w:rsidR="00E72ED0" w:rsidRDefault="008F6137" w:rsidP="00174FF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Relacionamento interpessoal</w:t>
            </w:r>
          </w:p>
          <w:p w14:paraId="0000002B" w14:textId="77777777" w:rsidR="00E72ED0" w:rsidRDefault="008F61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Consolidar e aprofundar as competências que já possuem, numa perspetiva de aprendizagem ao longo da vida;</w:t>
            </w:r>
          </w:p>
          <w:p w14:paraId="0000002C" w14:textId="77777777" w:rsidR="00E72ED0" w:rsidRDefault="008F61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Estabelecer objetivos, traçar planos e concretizar projetos, com sentido de responsabilidade e autonomia.</w:t>
            </w:r>
          </w:p>
          <w:p w14:paraId="0000002D" w14:textId="77777777" w:rsidR="00E72ED0" w:rsidRDefault="008F6137" w:rsidP="00174FF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Bem-estar, Saúde e Ambiente</w:t>
            </w:r>
          </w:p>
          <w:p w14:paraId="0000002E" w14:textId="77777777" w:rsidR="00E72ED0" w:rsidRDefault="008F613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Compreender os equilíbrios e as fragilidades do mundo natural na adoção de comportamentos que respondam aos grandes desafios globais do ambiente.</w:t>
            </w:r>
          </w:p>
          <w:p w14:paraId="75BA67A0" w14:textId="77777777" w:rsidR="00174FF6" w:rsidRDefault="00174FF6" w:rsidP="00174FF6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14:paraId="0000002F" w14:textId="44C9331B" w:rsidR="00E72ED0" w:rsidRDefault="008F6137" w:rsidP="00174FF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Sensibilidade estética e artística</w:t>
            </w:r>
          </w:p>
          <w:p w14:paraId="00000030" w14:textId="77777777" w:rsidR="00E72ED0" w:rsidRDefault="008F613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Experimentar processos próprios das diferentes formas de arte.</w:t>
            </w:r>
          </w:p>
          <w:p w14:paraId="00000031" w14:textId="77777777" w:rsidR="00E72ED0" w:rsidRDefault="008F6137" w:rsidP="00174FF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Saber científico, técnico e tecnológico</w:t>
            </w:r>
          </w:p>
          <w:p w14:paraId="00000032" w14:textId="77777777" w:rsidR="00E72ED0" w:rsidRDefault="008F613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manipular e manusear materiais e instrumentos diversificados para controlar, utilizar, transformar, imaginar e criar produtos e sistemas;</w:t>
            </w:r>
          </w:p>
          <w:p w14:paraId="00000033" w14:textId="77777777" w:rsidR="00E72ED0" w:rsidRDefault="008F6137" w:rsidP="00174FF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executar operações técnicas, segundo uma metodologia de trabalho adequada, para atingir um objetivo ou chegar a uma decisão ou conclusão fundamentada, adequando os meios materiais e técnicos à ideia ou intenção expressa.</w:t>
            </w:r>
          </w:p>
          <w:p w14:paraId="00000034" w14:textId="77777777" w:rsidR="00E72ED0" w:rsidRDefault="008F6137" w:rsidP="00174FF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Consciência e domínio do corpo</w:t>
            </w:r>
          </w:p>
          <w:p w14:paraId="00000035" w14:textId="77777777" w:rsidR="00E72ED0" w:rsidRDefault="008F613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 consciência de si próprios a nível emocional, cognitivo, psicossocial, estético e moral por forma a estabelecer consigo próprios e com os outros uma relação harmoniosa e salutar.</w:t>
            </w:r>
          </w:p>
        </w:tc>
      </w:tr>
      <w:tr w:rsidR="00E72ED0" w14:paraId="3147E56F" w14:textId="77777777" w:rsidTr="009C043B">
        <w:trPr>
          <w:trHeight w:val="433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36" w14:textId="77777777" w:rsidR="00E72ED0" w:rsidRDefault="008F6137" w:rsidP="00174FF6">
            <w:pPr>
              <w:rPr>
                <w:rFonts w:ascii="Arial" w:eastAsia="Arial" w:hAnsi="Arial" w:cs="Arial"/>
                <w:b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lastRenderedPageBreak/>
              <w:t>Domínio(s) das Orientações Curriculares para as TIC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6F1BE026" w14:textId="77777777" w:rsidR="00174FF6" w:rsidRPr="00174FF6" w:rsidRDefault="008F6137" w:rsidP="00174FF6">
            <w:pPr>
              <w:pStyle w:val="Pargrafoda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174FF6">
              <w:rPr>
                <w:sz w:val="24"/>
                <w:szCs w:val="24"/>
              </w:rPr>
              <w:t>Investigar e pesquisar;</w:t>
            </w:r>
          </w:p>
          <w:p w14:paraId="24AA8B1B" w14:textId="77777777" w:rsidR="00174FF6" w:rsidRPr="00174FF6" w:rsidRDefault="008F6137" w:rsidP="00174FF6">
            <w:pPr>
              <w:pStyle w:val="Pargrafoda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174FF6">
              <w:rPr>
                <w:sz w:val="24"/>
                <w:szCs w:val="24"/>
              </w:rPr>
              <w:t>Comunicar e colaborar;</w:t>
            </w:r>
          </w:p>
          <w:p w14:paraId="00000039" w14:textId="252201C4" w:rsidR="00E72ED0" w:rsidRPr="00174FF6" w:rsidRDefault="008F6137" w:rsidP="00174FF6">
            <w:pPr>
              <w:pStyle w:val="Pargrafoda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174FF6">
              <w:rPr>
                <w:sz w:val="24"/>
                <w:szCs w:val="24"/>
              </w:rPr>
              <w:t>Criar e inovar.</w:t>
            </w:r>
          </w:p>
        </w:tc>
      </w:tr>
      <w:tr w:rsidR="00E72ED0" w14:paraId="2E399EC7" w14:textId="77777777" w:rsidTr="009C043B">
        <w:trPr>
          <w:trHeight w:val="433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3A" w14:textId="77777777" w:rsidR="00E72ED0" w:rsidRDefault="008F6137">
            <w:pPr>
              <w:jc w:val="both"/>
              <w:rPr>
                <w:rFonts w:ascii="Arial" w:eastAsia="Arial" w:hAnsi="Arial" w:cs="Arial"/>
                <w:b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Conhecimentos, Capacidades e Atitudes das Orientações Curriculares para as TIC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14A3E2C7" w14:textId="6E3F9B1F" w:rsidR="00174FF6" w:rsidRPr="00174FF6" w:rsidRDefault="008F6137" w:rsidP="00174FF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8" w:hanging="357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 xml:space="preserve">Planificar estratégias de investigação e pesquisa a realizar online; </w:t>
            </w:r>
          </w:p>
          <w:p w14:paraId="5120D5E0" w14:textId="77777777" w:rsidR="00174FF6" w:rsidRPr="00174FF6" w:rsidRDefault="008F6137" w:rsidP="00174FF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8" w:hanging="357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 xml:space="preserve">Utilizar o computador e outros dispositivos digitais como ferramentas de apoio ao processo de investigação e pesquisa; </w:t>
            </w:r>
          </w:p>
          <w:p w14:paraId="0000003B" w14:textId="36AACA54" w:rsidR="00E72ED0" w:rsidRDefault="008F6137" w:rsidP="00174FF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8" w:hanging="357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Identificar as potencialidades e principais funcionalidades de ferramentas para apoiar o processo de investigação e pesquisa online;</w:t>
            </w:r>
          </w:p>
          <w:p w14:paraId="0000003C" w14:textId="77777777" w:rsidR="00E72ED0" w:rsidRDefault="008F613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Identificar diferentes meios e aplicações (síncronos ou assíncronos) que permitam a comunicação em suporte digital, com públicos conhecidos, tendo em conta o público-alvo e o objetivo da comunicação;</w:t>
            </w:r>
          </w:p>
          <w:p w14:paraId="0000003D" w14:textId="73B9D8A6" w:rsidR="00E72ED0" w:rsidRDefault="008F613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lastRenderedPageBreak/>
              <w:t>Comunicar (por texto, áudio, vídeo, etc.), utilizando ferramentas digitais, para expressar uma ideia ou opinião, explicar ou argumentar, no contexto das atividades de aprendizagem de diferentes áreas do currículo.</w:t>
            </w:r>
          </w:p>
          <w:p w14:paraId="0000003E" w14:textId="77777777" w:rsidR="00E72ED0" w:rsidRDefault="008F613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Utilizar as TIC para gerar ideias, planos e processos de modo a criar soluções para problemas do quotidiano;</w:t>
            </w:r>
          </w:p>
          <w:p w14:paraId="0000003F" w14:textId="77777777" w:rsidR="00E72ED0" w:rsidRDefault="008F613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Identificar e compreender a utilização do digital e o seu potencial na compreensão do mundo que os rodeia;</w:t>
            </w:r>
          </w:p>
          <w:p w14:paraId="00000040" w14:textId="77777777" w:rsidR="00E72ED0" w:rsidRDefault="008F613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 xml:space="preserve"> Compreender a importância da produção de artefactos digitais; </w:t>
            </w:r>
          </w:p>
          <w:p w14:paraId="00000041" w14:textId="77777777" w:rsidR="00E72ED0" w:rsidRDefault="008F613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 xml:space="preserve"> Utilizar e transformar informação digital, sendo capaz de criar novos artefactos;</w:t>
            </w:r>
          </w:p>
          <w:p w14:paraId="00000042" w14:textId="77777777" w:rsidR="00E72ED0" w:rsidRDefault="008F613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 xml:space="preserve"> Identificar e resolver problemas matemáticos simples, com apoio em ferramentas digitais.</w:t>
            </w:r>
          </w:p>
        </w:tc>
      </w:tr>
      <w:tr w:rsidR="00E72ED0" w14:paraId="738D0EC2" w14:textId="77777777" w:rsidTr="009C043B">
        <w:trPr>
          <w:trHeight w:val="379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43" w14:textId="77777777" w:rsidR="00E72ED0" w:rsidRDefault="008F6137">
            <w:pPr>
              <w:rPr>
                <w:rFonts w:ascii="Arial" w:eastAsia="Arial" w:hAnsi="Arial" w:cs="Arial"/>
                <w:b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lastRenderedPageBreak/>
              <w:t>Duração prevista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0000044" w14:textId="77777777" w:rsidR="00E72ED0" w:rsidRDefault="008F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Aproximadamente 360 minutos.</w:t>
            </w:r>
          </w:p>
        </w:tc>
      </w:tr>
      <w:tr w:rsidR="00E72ED0" w14:paraId="057C19D9" w14:textId="77777777" w:rsidTr="009C043B">
        <w:trPr>
          <w:trHeight w:val="378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45" w14:textId="77777777" w:rsidR="00E72ED0" w:rsidRDefault="008F6137">
            <w:pPr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Tempo síncrono |Tempo assíncrono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0000047" w14:textId="170A979D" w:rsidR="00E72ED0" w:rsidRDefault="008F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F2439A">
              <w:rPr>
                <w:sz w:val="24"/>
                <w:szCs w:val="24"/>
              </w:rPr>
              <w:t xml:space="preserve">empo assíncrono - </w:t>
            </w:r>
            <w:r>
              <w:rPr>
                <w:sz w:val="24"/>
                <w:szCs w:val="24"/>
              </w:rPr>
              <w:t xml:space="preserve">60 a 120 minutos </w:t>
            </w:r>
            <w:r w:rsidR="00F2439A">
              <w:rPr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>T</w:t>
            </w:r>
            <w:r w:rsidR="00F2439A">
              <w:rPr>
                <w:sz w:val="24"/>
                <w:szCs w:val="24"/>
              </w:rPr>
              <w:t>empo síncrono</w:t>
            </w:r>
            <w:r>
              <w:rPr>
                <w:sz w:val="24"/>
                <w:szCs w:val="24"/>
              </w:rPr>
              <w:t xml:space="preserve"> - 240 minutos.</w:t>
            </w:r>
          </w:p>
        </w:tc>
      </w:tr>
      <w:tr w:rsidR="00E72ED0" w14:paraId="04F84691" w14:textId="77777777" w:rsidTr="009C043B">
        <w:trPr>
          <w:trHeight w:val="385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48" w14:textId="77777777" w:rsidR="00E72ED0" w:rsidRDefault="008F6137">
            <w:pPr>
              <w:rPr>
                <w:rFonts w:ascii="Arial" w:eastAsia="Arial" w:hAnsi="Arial" w:cs="Arial"/>
                <w:b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Desenvolvimento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0000049" w14:textId="2A82248E" w:rsidR="00E72ED0" w:rsidRDefault="008F6137">
            <w:pPr>
              <w:spacing w:before="240" w:after="24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</w:t>
            </w:r>
            <w:r w:rsidR="00F2439A">
              <w:rPr>
                <w:rFonts w:ascii="Arial" w:eastAsia="Arial" w:hAnsi="Arial" w:cs="Arial"/>
                <w:b/>
              </w:rPr>
              <w:t>empo assíncrono</w:t>
            </w:r>
          </w:p>
          <w:p w14:paraId="0000004A" w14:textId="6B4AFA35" w:rsidR="00E72ED0" w:rsidRDefault="008F6137">
            <w:pPr>
              <w:numPr>
                <w:ilvl w:val="0"/>
                <w:numId w:val="9"/>
              </w:numPr>
              <w:spacing w:before="240" w:after="240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Pedir aos alunos para visualizarem os seguintes vídeos sobre o sistema digestivo e respiratório</w:t>
            </w:r>
            <w:r w:rsidR="00F2439A">
              <w:rPr>
                <w:rFonts w:ascii="Arial" w:eastAsia="Arial" w:hAnsi="Arial" w:cs="Arial"/>
              </w:rPr>
              <w:t xml:space="preserve"> (1)</w:t>
            </w:r>
            <w:r>
              <w:rPr>
                <w:rFonts w:ascii="Arial" w:eastAsia="Arial" w:hAnsi="Arial" w:cs="Arial"/>
              </w:rPr>
              <w:t>:</w:t>
            </w:r>
          </w:p>
          <w:p w14:paraId="0000004B" w14:textId="404B30B6" w:rsidR="00E72ED0" w:rsidRDefault="0032650A" w:rsidP="007541B2">
            <w:pPr>
              <w:spacing w:before="240" w:after="240"/>
              <w:ind w:left="360"/>
              <w:jc w:val="both"/>
              <w:rPr>
                <w:rFonts w:ascii="Arial" w:eastAsia="Arial" w:hAnsi="Arial" w:cs="Arial"/>
                <w:color w:val="1155CC"/>
                <w:u w:val="single"/>
              </w:rPr>
            </w:pPr>
            <w:hyperlink r:id="rId9">
              <w:r w:rsidR="008F6137">
                <w:rPr>
                  <w:rFonts w:ascii="Arial" w:eastAsia="Arial" w:hAnsi="Arial" w:cs="Arial"/>
                  <w:color w:val="1155CC"/>
                  <w:u w:val="single"/>
                </w:rPr>
                <w:t xml:space="preserve">Sistema Digestivo - Estudo do Meio 1º ciclo - O </w:t>
              </w:r>
              <w:proofErr w:type="spellStart"/>
              <w:r w:rsidR="008F6137">
                <w:rPr>
                  <w:rFonts w:ascii="Arial" w:eastAsia="Arial" w:hAnsi="Arial" w:cs="Arial"/>
                  <w:color w:val="1155CC"/>
                  <w:u w:val="single"/>
                </w:rPr>
                <w:t>Troll</w:t>
              </w:r>
              <w:proofErr w:type="spellEnd"/>
              <w:r w:rsidR="008F6137">
                <w:rPr>
                  <w:rFonts w:ascii="Arial" w:eastAsia="Arial" w:hAnsi="Arial" w:cs="Arial"/>
                  <w:color w:val="1155CC"/>
                  <w:u w:val="single"/>
                </w:rPr>
                <w:t xml:space="preserve"> explica - YouTube</w:t>
              </w:r>
            </w:hyperlink>
          </w:p>
          <w:p w14:paraId="0000004C" w14:textId="3C168D52" w:rsidR="00E72ED0" w:rsidRDefault="0032650A" w:rsidP="007541B2">
            <w:pPr>
              <w:spacing w:before="240" w:after="240"/>
              <w:ind w:left="360"/>
              <w:jc w:val="both"/>
              <w:rPr>
                <w:rFonts w:ascii="Arial" w:eastAsia="Arial" w:hAnsi="Arial" w:cs="Arial"/>
                <w:color w:val="1155CC"/>
                <w:u w:val="single"/>
              </w:rPr>
            </w:pPr>
            <w:hyperlink r:id="rId10">
              <w:r w:rsidR="008F6137">
                <w:rPr>
                  <w:rFonts w:ascii="Arial" w:eastAsia="Arial" w:hAnsi="Arial" w:cs="Arial"/>
                  <w:color w:val="1155CC"/>
                  <w:u w:val="single"/>
                </w:rPr>
                <w:t xml:space="preserve">Sistema Respiratório - Estudo do Meio 1º ciclo - O </w:t>
              </w:r>
              <w:proofErr w:type="spellStart"/>
              <w:r w:rsidR="008F6137">
                <w:rPr>
                  <w:rFonts w:ascii="Arial" w:eastAsia="Arial" w:hAnsi="Arial" w:cs="Arial"/>
                  <w:color w:val="1155CC"/>
                  <w:u w:val="single"/>
                </w:rPr>
                <w:t>Troll</w:t>
              </w:r>
              <w:proofErr w:type="spellEnd"/>
              <w:r w:rsidR="008F6137">
                <w:rPr>
                  <w:rFonts w:ascii="Arial" w:eastAsia="Arial" w:hAnsi="Arial" w:cs="Arial"/>
                  <w:color w:val="1155CC"/>
                  <w:u w:val="single"/>
                </w:rPr>
                <w:t xml:space="preserve"> explica. - YouTube</w:t>
              </w:r>
            </w:hyperlink>
          </w:p>
          <w:p w14:paraId="0000004D" w14:textId="3C40AB7C" w:rsidR="00E72ED0" w:rsidRDefault="008F6137">
            <w:pPr>
              <w:numPr>
                <w:ilvl w:val="0"/>
                <w:numId w:val="5"/>
              </w:numPr>
              <w:spacing w:before="240" w:after="240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Em trabalho autónomo</w:t>
            </w:r>
            <w:r w:rsidR="00F2439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os alunos realizam a leitura do manual, onde consta esta temática e realizam as propostas de trabalho.</w:t>
            </w:r>
          </w:p>
          <w:p w14:paraId="0000004E" w14:textId="17C44653" w:rsidR="00E72ED0" w:rsidRDefault="008F6137">
            <w:pPr>
              <w:spacing w:before="240" w:after="24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</w:t>
            </w:r>
            <w:r w:rsidR="00F2439A">
              <w:rPr>
                <w:rFonts w:ascii="Arial" w:eastAsia="Arial" w:hAnsi="Arial" w:cs="Arial"/>
                <w:b/>
              </w:rPr>
              <w:t>empo síncrono</w:t>
            </w:r>
          </w:p>
          <w:p w14:paraId="0000004F" w14:textId="5452DB3D" w:rsidR="00E72ED0" w:rsidRDefault="008F6137" w:rsidP="001963FB">
            <w:pPr>
              <w:numPr>
                <w:ilvl w:val="0"/>
                <w:numId w:val="7"/>
              </w:numPr>
              <w:spacing w:before="240" w:after="240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Numa aula síncrona</w:t>
            </w:r>
            <w:r w:rsidR="001963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os alunos apresentam as aprendizagens que realizaram através da visualização dos vídeos e das leituras realizadas no manual e da concretização das propostas de </w:t>
            </w:r>
            <w:r>
              <w:rPr>
                <w:sz w:val="24"/>
                <w:szCs w:val="24"/>
              </w:rPr>
              <w:lastRenderedPageBreak/>
              <w:t>trabalho. Procura-se promover um diálogo em torno da temática, com o objetivo de perceber as aprendizagens já realizadas, tirar dúvidas e cimentar conhecimentos.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0000050" w14:textId="4C26B703" w:rsidR="00E72ED0" w:rsidRPr="00CD5490" w:rsidRDefault="008F6137" w:rsidP="001963FB">
            <w:pPr>
              <w:numPr>
                <w:ilvl w:val="0"/>
                <w:numId w:val="7"/>
              </w:numPr>
              <w:spacing w:after="24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D5490">
              <w:rPr>
                <w:rFonts w:asciiTheme="minorHAnsi" w:hAnsiTheme="minorHAnsi" w:cstheme="minorHAnsi"/>
                <w:sz w:val="24"/>
                <w:szCs w:val="24"/>
              </w:rPr>
              <w:t>Recorrer aos nomes dos diferentes órgãos para estudar/rever a acentuação das palavras; classificação das palavras quanto à acentuação e quanto à sílaba tónica. Construção por parte dos alunos de meios visuais de apoio ao estudo (trabalho colaborativo)</w:t>
            </w:r>
            <w:r w:rsidR="001963FB" w:rsidRPr="00CD5490">
              <w:rPr>
                <w:rFonts w:asciiTheme="minorHAnsi" w:hAnsiTheme="minorHAnsi" w:cstheme="minorHAnsi"/>
                <w:sz w:val="24"/>
                <w:szCs w:val="24"/>
              </w:rPr>
              <w:t xml:space="preserve"> (2).</w:t>
            </w:r>
          </w:p>
          <w:p w14:paraId="00000051" w14:textId="7FCAC561" w:rsidR="00E72ED0" w:rsidRPr="00CD5490" w:rsidRDefault="008F6137" w:rsidP="009F3E5E">
            <w:pPr>
              <w:spacing w:after="240"/>
              <w:ind w:left="369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D5490">
              <w:rPr>
                <w:rFonts w:asciiTheme="minorHAnsi" w:hAnsiTheme="minorHAnsi" w:cstheme="minorHAnsi"/>
                <w:sz w:val="24"/>
                <w:szCs w:val="24"/>
              </w:rPr>
              <w:t>Aceder ao recurso</w:t>
            </w:r>
            <w:r w:rsidRPr="00CD549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-</w:t>
            </w:r>
            <w:r w:rsidR="00044538" w:rsidRPr="00CD549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hyperlink r:id="rId11">
              <w:r w:rsidRPr="00CD5490">
                <w:rPr>
                  <w:rFonts w:asciiTheme="minorHAnsi" w:eastAsia="Arial" w:hAnsiTheme="minorHAnsi" w:cstheme="minorHAnsi"/>
                  <w:color w:val="1155CC"/>
                  <w:sz w:val="24"/>
                  <w:szCs w:val="24"/>
                  <w:u w:val="single"/>
                </w:rPr>
                <w:t>Gramática e Sistemas e responder às questões para testar conhecimentos.</w:t>
              </w:r>
            </w:hyperlink>
            <w:r w:rsidRPr="00CD549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CD5490">
              <w:rPr>
                <w:rFonts w:asciiTheme="minorHAnsi" w:hAnsiTheme="minorHAnsi" w:cstheme="minorHAnsi"/>
                <w:sz w:val="24"/>
                <w:szCs w:val="24"/>
              </w:rPr>
              <w:t xml:space="preserve">Para quem não tiver acesso a um email do </w:t>
            </w:r>
            <w:proofErr w:type="spellStart"/>
            <w:r w:rsidRPr="00CD5490">
              <w:rPr>
                <w:rFonts w:asciiTheme="minorHAnsi" w:hAnsiTheme="minorHAnsi" w:cstheme="minorHAnsi"/>
                <w:sz w:val="24"/>
                <w:szCs w:val="24"/>
              </w:rPr>
              <w:t>gmail</w:t>
            </w:r>
            <w:proofErr w:type="spellEnd"/>
            <w:r w:rsidRPr="00CD5490">
              <w:rPr>
                <w:rFonts w:asciiTheme="minorHAnsi" w:hAnsiTheme="minorHAnsi" w:cstheme="minorHAnsi"/>
                <w:sz w:val="24"/>
                <w:szCs w:val="24"/>
              </w:rPr>
              <w:t xml:space="preserve"> pode usar o seguinte</w:t>
            </w:r>
            <w:r w:rsidRPr="00CD549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hyperlink r:id="rId12" w:history="1">
              <w:r w:rsidRPr="00CD5490">
                <w:rPr>
                  <w:rStyle w:val="Hiperligao"/>
                  <w:rFonts w:asciiTheme="minorHAnsi" w:eastAsia="Arial" w:hAnsiTheme="minorHAnsi" w:cstheme="minorHAnsi"/>
                  <w:sz w:val="24"/>
                  <w:szCs w:val="24"/>
                </w:rPr>
                <w:t>PDF</w:t>
              </w:r>
            </w:hyperlink>
            <w:r w:rsidRPr="00CD5490">
              <w:rPr>
                <w:rFonts w:asciiTheme="minorHAnsi" w:eastAsia="Arial" w:hAnsiTheme="minorHAnsi" w:cstheme="minorHAnsi"/>
                <w:sz w:val="24"/>
                <w:szCs w:val="24"/>
              </w:rPr>
              <w:t>.</w:t>
            </w:r>
            <w:r w:rsidR="00931580" w:rsidRPr="00CD549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Pode aceder</w:t>
            </w:r>
            <w:r w:rsidR="00B0220D" w:rsidRPr="00CD549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também</w:t>
            </w:r>
            <w:r w:rsidR="00931580" w:rsidRPr="00CD549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à avaliação da atividade</w:t>
            </w:r>
            <w:r w:rsidR="00B0220D" w:rsidRPr="00CD549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(ver anexo “</w:t>
            </w:r>
            <w:hyperlink r:id="rId13" w:history="1">
              <w:r w:rsidR="00B0220D" w:rsidRPr="00CD5490">
                <w:rPr>
                  <w:rStyle w:val="Hiperligao"/>
                  <w:rFonts w:asciiTheme="minorHAnsi" w:eastAsia="Arial" w:hAnsiTheme="minorHAnsi" w:cstheme="minorHAnsi"/>
                  <w:sz w:val="24"/>
                  <w:szCs w:val="24"/>
                </w:rPr>
                <w:t>avaliação da gramática</w:t>
              </w:r>
            </w:hyperlink>
            <w:r w:rsidR="00B0220D" w:rsidRPr="00CD5490">
              <w:rPr>
                <w:rFonts w:asciiTheme="minorHAnsi" w:eastAsia="Arial" w:hAnsiTheme="minorHAnsi" w:cstheme="minorHAnsi"/>
                <w:sz w:val="24"/>
                <w:szCs w:val="24"/>
              </w:rPr>
              <w:t>”</w:t>
            </w:r>
            <w:r w:rsidR="00D31BB5" w:rsidRPr="00CD5490">
              <w:rPr>
                <w:rFonts w:asciiTheme="minorHAnsi" w:eastAsia="Arial" w:hAnsiTheme="minorHAnsi" w:cstheme="minorHAnsi"/>
                <w:sz w:val="24"/>
                <w:szCs w:val="24"/>
              </w:rPr>
              <w:t>)</w:t>
            </w:r>
          </w:p>
          <w:p w14:paraId="00000052" w14:textId="5CFC3AE9" w:rsidR="00E72ED0" w:rsidRPr="00CD5490" w:rsidRDefault="008F6137" w:rsidP="001963FB">
            <w:pPr>
              <w:numPr>
                <w:ilvl w:val="0"/>
                <w:numId w:val="7"/>
              </w:numPr>
              <w:spacing w:after="24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D5490">
              <w:rPr>
                <w:rFonts w:asciiTheme="minorHAnsi" w:hAnsiTheme="minorHAnsi" w:cstheme="minorHAnsi"/>
                <w:sz w:val="24"/>
                <w:szCs w:val="24"/>
              </w:rPr>
              <w:t>Construção de imagem animada “GIF”, sobre um dos sistemas do corpo humano (digestivo ou respiratório), recorrendo ao programa “</w:t>
            </w:r>
            <w:proofErr w:type="spellStart"/>
            <w:r w:rsidRPr="00CD5490">
              <w:rPr>
                <w:rFonts w:asciiTheme="minorHAnsi" w:hAnsiTheme="minorHAnsi" w:cstheme="minorHAnsi"/>
                <w:sz w:val="24"/>
                <w:szCs w:val="24"/>
              </w:rPr>
              <w:t>Paint</w:t>
            </w:r>
            <w:proofErr w:type="spellEnd"/>
            <w:r w:rsidRPr="00CD5490">
              <w:rPr>
                <w:rFonts w:asciiTheme="minorHAnsi" w:hAnsiTheme="minorHAnsi" w:cstheme="minorHAnsi"/>
                <w:sz w:val="24"/>
                <w:szCs w:val="24"/>
              </w:rPr>
              <w:t>” e ao site</w:t>
            </w:r>
            <w:r w:rsidRPr="00CD549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“</w:t>
            </w:r>
            <w:hyperlink r:id="rId14">
              <w:r w:rsidRPr="00CD5490">
                <w:rPr>
                  <w:rFonts w:asciiTheme="minorHAnsi" w:eastAsia="Arial" w:hAnsiTheme="minorHAnsi" w:cstheme="minorHAnsi"/>
                  <w:color w:val="1155CC"/>
                  <w:sz w:val="24"/>
                  <w:szCs w:val="24"/>
                  <w:u w:val="single"/>
                </w:rPr>
                <w:t>www.gifmaker.me</w:t>
              </w:r>
            </w:hyperlink>
            <w:r w:rsidRPr="00CD5490">
              <w:rPr>
                <w:rFonts w:asciiTheme="minorHAnsi" w:eastAsia="Arial" w:hAnsiTheme="minorHAnsi" w:cstheme="minorHAnsi"/>
                <w:sz w:val="24"/>
                <w:szCs w:val="24"/>
              </w:rPr>
              <w:t>“</w:t>
            </w:r>
            <w:r w:rsidR="001963FB" w:rsidRPr="00CD5490">
              <w:rPr>
                <w:rFonts w:asciiTheme="minorHAnsi" w:eastAsia="Arial" w:hAnsiTheme="minorHAnsi" w:cstheme="minorHAnsi"/>
                <w:b/>
                <w:sz w:val="24"/>
                <w:szCs w:val="24"/>
                <w:vertAlign w:val="superscript"/>
              </w:rPr>
              <w:t xml:space="preserve"> </w:t>
            </w:r>
            <w:r w:rsidR="001963FB" w:rsidRPr="00CD5490">
              <w:rPr>
                <w:rFonts w:asciiTheme="minorHAnsi" w:eastAsia="Arial" w:hAnsiTheme="minorHAnsi" w:cstheme="minorHAnsi"/>
                <w:sz w:val="24"/>
                <w:szCs w:val="24"/>
              </w:rPr>
              <w:t>(3)</w:t>
            </w:r>
            <w:r w:rsidRPr="00CD549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CD5490">
              <w:rPr>
                <w:rFonts w:asciiTheme="minorHAnsi" w:hAnsiTheme="minorHAnsi" w:cstheme="minorHAnsi"/>
                <w:sz w:val="24"/>
                <w:szCs w:val="24"/>
              </w:rPr>
              <w:t>(ver anexo</w:t>
            </w:r>
            <w:r w:rsidRPr="00CD549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="00A90D74" w:rsidRPr="00CD5490">
              <w:rPr>
                <w:rFonts w:asciiTheme="minorHAnsi" w:eastAsia="Arial" w:hAnsiTheme="minorHAnsi" w:cstheme="minorHAnsi"/>
                <w:sz w:val="24"/>
                <w:szCs w:val="24"/>
              </w:rPr>
              <w:t>“</w:t>
            </w:r>
            <w:hyperlink r:id="rId15" w:history="1">
              <w:r w:rsidRPr="00CD5490">
                <w:rPr>
                  <w:rStyle w:val="Hiperligao"/>
                  <w:rFonts w:asciiTheme="minorHAnsi" w:eastAsia="Arial" w:hAnsiTheme="minorHAnsi" w:cstheme="minorHAnsi"/>
                  <w:sz w:val="24"/>
                  <w:szCs w:val="24"/>
                </w:rPr>
                <w:t>Pasta de construção de GIF</w:t>
              </w:r>
            </w:hyperlink>
            <w:r w:rsidRPr="00CD5490">
              <w:rPr>
                <w:rFonts w:asciiTheme="minorHAnsi" w:hAnsiTheme="minorHAnsi" w:cstheme="minorHAnsi"/>
                <w:sz w:val="24"/>
                <w:szCs w:val="24"/>
              </w:rPr>
              <w:t>”)</w:t>
            </w:r>
            <w:r w:rsidRPr="00CD5490">
              <w:rPr>
                <w:rFonts w:asciiTheme="minorHAnsi" w:eastAsia="Arial" w:hAnsiTheme="minorHAnsi" w:cstheme="minorHAnsi"/>
                <w:sz w:val="24"/>
                <w:szCs w:val="24"/>
              </w:rPr>
              <w:t>.</w:t>
            </w:r>
          </w:p>
          <w:p w14:paraId="00000053" w14:textId="208AD34F" w:rsidR="00E72ED0" w:rsidRPr="00CD5490" w:rsidRDefault="005F735A" w:rsidP="009F3E5E">
            <w:pPr>
              <w:spacing w:after="240"/>
              <w:ind w:left="369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D5490">
              <w:rPr>
                <w:rFonts w:asciiTheme="minorHAnsi" w:hAnsiTheme="minorHAnsi" w:cstheme="minorHAnsi"/>
                <w:sz w:val="24"/>
                <w:szCs w:val="24"/>
              </w:rPr>
              <w:t xml:space="preserve">Esta </w:t>
            </w:r>
            <w:r w:rsidR="008F6137" w:rsidRPr="00CD5490">
              <w:rPr>
                <w:rFonts w:asciiTheme="minorHAnsi" w:hAnsiTheme="minorHAnsi" w:cstheme="minorHAnsi"/>
                <w:sz w:val="24"/>
                <w:szCs w:val="24"/>
              </w:rPr>
              <w:t>atividade pode ser realizada usando a programação em</w:t>
            </w:r>
            <w:r w:rsidR="008F6137" w:rsidRPr="00CD549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hyperlink r:id="rId16">
              <w:r w:rsidR="008F6137" w:rsidRPr="00CD5490">
                <w:rPr>
                  <w:rFonts w:asciiTheme="minorHAnsi" w:eastAsia="Arial" w:hAnsiTheme="minorHAnsi" w:cstheme="minorHAnsi"/>
                  <w:color w:val="1155CC"/>
                  <w:sz w:val="24"/>
                  <w:szCs w:val="24"/>
                  <w:u w:val="single"/>
                </w:rPr>
                <w:t>Scratch</w:t>
              </w:r>
            </w:hyperlink>
            <w:r w:rsidR="001963FB" w:rsidRPr="00CD549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(4)</w:t>
            </w:r>
            <w:r w:rsidR="008F6137" w:rsidRPr="00CD549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.  </w:t>
            </w:r>
            <w:r w:rsidR="008F6137" w:rsidRPr="00CD5490">
              <w:rPr>
                <w:rFonts w:asciiTheme="minorHAnsi" w:hAnsiTheme="minorHAnsi" w:cstheme="minorHAnsi"/>
                <w:sz w:val="24"/>
                <w:szCs w:val="24"/>
              </w:rPr>
              <w:t>(ver anexo</w:t>
            </w:r>
            <w:r w:rsidR="008F6137" w:rsidRPr="00CD549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“</w:t>
            </w:r>
            <w:hyperlink r:id="rId17" w:history="1">
              <w:r w:rsidR="008F6137" w:rsidRPr="00CD5490">
                <w:rPr>
                  <w:rStyle w:val="Hiperligao"/>
                  <w:rFonts w:asciiTheme="minorHAnsi" w:eastAsia="Arial" w:hAnsiTheme="minorHAnsi" w:cstheme="minorHAnsi"/>
                  <w:sz w:val="24"/>
                  <w:szCs w:val="24"/>
                </w:rPr>
                <w:t>Pasta Atividade Scratch</w:t>
              </w:r>
            </w:hyperlink>
            <w:r w:rsidR="001E7F13" w:rsidRPr="00CD5490">
              <w:rPr>
                <w:rFonts w:asciiTheme="minorHAnsi" w:eastAsia="Arial" w:hAnsiTheme="minorHAnsi" w:cstheme="minorHAnsi"/>
                <w:sz w:val="24"/>
                <w:szCs w:val="24"/>
              </w:rPr>
              <w:t>”</w:t>
            </w:r>
            <w:r w:rsidR="008F6137" w:rsidRPr="00CD549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) </w:t>
            </w:r>
          </w:p>
          <w:p w14:paraId="00000054" w14:textId="54CD254D" w:rsidR="00E72ED0" w:rsidRPr="00CD5490" w:rsidRDefault="008F6137" w:rsidP="001963FB">
            <w:pPr>
              <w:numPr>
                <w:ilvl w:val="0"/>
                <w:numId w:val="7"/>
              </w:numPr>
              <w:spacing w:after="24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D5490">
              <w:rPr>
                <w:rFonts w:asciiTheme="minorHAnsi" w:hAnsiTheme="minorHAnsi" w:cstheme="minorHAnsi"/>
                <w:sz w:val="24"/>
                <w:szCs w:val="24"/>
              </w:rPr>
              <w:t>Realização de situações problemáticas sobre “Tempo”, estabelecendo relações numéricas, envolvendo regularidades em sequências e em tabelas numéricas; tendo como ponto de partida uma animação de imagens (ver anexo</w:t>
            </w:r>
            <w:r w:rsidRPr="00CD549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“</w:t>
            </w:r>
            <w:hyperlink r:id="rId18" w:history="1">
              <w:r w:rsidRPr="00F35F1D">
                <w:rPr>
                  <w:rStyle w:val="Hiperligao"/>
                  <w:rFonts w:asciiTheme="minorHAnsi" w:eastAsia="Arial" w:hAnsiTheme="minorHAnsi" w:cstheme="minorHAnsi"/>
                  <w:sz w:val="24"/>
                  <w:szCs w:val="24"/>
                </w:rPr>
                <w:t xml:space="preserve">Tarefa </w:t>
              </w:r>
              <w:r w:rsidR="009D1604" w:rsidRPr="00F35F1D">
                <w:rPr>
                  <w:rStyle w:val="Hiperligao"/>
                  <w:rFonts w:asciiTheme="minorHAnsi" w:eastAsia="Arial" w:hAnsiTheme="minorHAnsi" w:cstheme="minorHAnsi"/>
                  <w:sz w:val="24"/>
                  <w:szCs w:val="24"/>
                </w:rPr>
                <w:t>–</w:t>
              </w:r>
              <w:r w:rsidRPr="00F35F1D">
                <w:rPr>
                  <w:rStyle w:val="Hiperligao"/>
                  <w:rFonts w:asciiTheme="minorHAnsi" w:eastAsia="Arial" w:hAnsiTheme="minorHAnsi" w:cstheme="minorHAnsi"/>
                  <w:sz w:val="24"/>
                  <w:szCs w:val="24"/>
                </w:rPr>
                <w:t xml:space="preserve"> Tempo</w:t>
              </w:r>
            </w:hyperlink>
            <w:r w:rsidR="009D1604" w:rsidRPr="00CD5490">
              <w:rPr>
                <w:rFonts w:asciiTheme="minorHAnsi" w:eastAsia="Arial" w:hAnsiTheme="minorHAnsi" w:cstheme="minorHAnsi"/>
                <w:sz w:val="24"/>
                <w:szCs w:val="24"/>
              </w:rPr>
              <w:t>”</w:t>
            </w:r>
            <w:r w:rsidRPr="00CD5490">
              <w:rPr>
                <w:rFonts w:asciiTheme="minorHAnsi" w:eastAsia="Arial" w:hAnsiTheme="minorHAnsi" w:cstheme="minorHAnsi"/>
                <w:sz w:val="24"/>
                <w:szCs w:val="24"/>
              </w:rPr>
              <w:t>).</w:t>
            </w:r>
          </w:p>
          <w:p w14:paraId="00000056" w14:textId="682A2BB2" w:rsidR="00E72ED0" w:rsidRPr="001963FB" w:rsidRDefault="008F6137" w:rsidP="001963FB">
            <w:pPr>
              <w:numPr>
                <w:ilvl w:val="0"/>
                <w:numId w:val="7"/>
              </w:numPr>
              <w:spacing w:after="240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Momento de partilha de aprendizagens e de trabalhos, visualizando os “GIF” realizados pelos vários alunos.</w:t>
            </w:r>
          </w:p>
        </w:tc>
      </w:tr>
      <w:tr w:rsidR="00E72ED0" w14:paraId="43B7ED03" w14:textId="77777777" w:rsidTr="009C043B">
        <w:trPr>
          <w:trHeight w:val="647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57" w14:textId="77777777" w:rsidR="00E72ED0" w:rsidRDefault="008F6137">
            <w:pPr>
              <w:jc w:val="both"/>
              <w:rPr>
                <w:rFonts w:ascii="Arial" w:eastAsia="Arial" w:hAnsi="Arial" w:cs="Arial"/>
                <w:b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lastRenderedPageBreak/>
              <w:t>Materiais e recursos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59D3642" w14:textId="77777777" w:rsidR="001963FB" w:rsidRPr="001963FB" w:rsidRDefault="008F6137" w:rsidP="001963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8" w:hanging="357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Computadores</w:t>
            </w:r>
            <w:r w:rsidR="001963FB">
              <w:rPr>
                <w:sz w:val="24"/>
                <w:szCs w:val="24"/>
              </w:rPr>
              <w:t>;</w:t>
            </w:r>
          </w:p>
          <w:p w14:paraId="43FC9799" w14:textId="77777777" w:rsidR="001963FB" w:rsidRPr="001963FB" w:rsidRDefault="001963FB" w:rsidP="001963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8" w:hanging="357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T</w:t>
            </w:r>
            <w:r w:rsidR="008F6137">
              <w:rPr>
                <w:sz w:val="24"/>
                <w:szCs w:val="24"/>
              </w:rPr>
              <w:t>ablets</w:t>
            </w:r>
            <w:r>
              <w:rPr>
                <w:sz w:val="24"/>
                <w:szCs w:val="24"/>
              </w:rPr>
              <w:t>;</w:t>
            </w:r>
          </w:p>
          <w:p w14:paraId="32071519" w14:textId="77777777" w:rsidR="001963FB" w:rsidRPr="001963FB" w:rsidRDefault="001963FB" w:rsidP="001963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8" w:hanging="357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T</w:t>
            </w:r>
            <w:r w:rsidR="008F6137">
              <w:rPr>
                <w:sz w:val="24"/>
                <w:szCs w:val="24"/>
              </w:rPr>
              <w:t>elemóveis</w:t>
            </w:r>
            <w:r>
              <w:rPr>
                <w:sz w:val="24"/>
                <w:szCs w:val="24"/>
              </w:rPr>
              <w:t>;</w:t>
            </w:r>
          </w:p>
          <w:p w14:paraId="51BF23EA" w14:textId="77777777" w:rsidR="001963FB" w:rsidRPr="001963FB" w:rsidRDefault="001963FB" w:rsidP="001963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8" w:hanging="357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lastRenderedPageBreak/>
              <w:t>L</w:t>
            </w:r>
            <w:r w:rsidR="008F6137">
              <w:rPr>
                <w:sz w:val="24"/>
                <w:szCs w:val="24"/>
              </w:rPr>
              <w:t>ivros</w:t>
            </w:r>
            <w:r>
              <w:rPr>
                <w:sz w:val="24"/>
                <w:szCs w:val="24"/>
              </w:rPr>
              <w:t>;</w:t>
            </w:r>
          </w:p>
          <w:p w14:paraId="3AC12C28" w14:textId="77777777" w:rsidR="001963FB" w:rsidRPr="001963FB" w:rsidRDefault="001963FB" w:rsidP="001963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8" w:hanging="357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M</w:t>
            </w:r>
            <w:r w:rsidR="008F6137">
              <w:rPr>
                <w:sz w:val="24"/>
                <w:szCs w:val="24"/>
              </w:rPr>
              <w:t>anuais</w:t>
            </w:r>
            <w:r>
              <w:rPr>
                <w:sz w:val="24"/>
                <w:szCs w:val="24"/>
              </w:rPr>
              <w:t>;</w:t>
            </w:r>
          </w:p>
          <w:p w14:paraId="72050DA6" w14:textId="77777777" w:rsidR="001963FB" w:rsidRPr="001963FB" w:rsidRDefault="008F6137" w:rsidP="001963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8" w:hanging="357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Internet</w:t>
            </w:r>
            <w:r w:rsidR="001963FB">
              <w:rPr>
                <w:sz w:val="24"/>
                <w:szCs w:val="24"/>
              </w:rPr>
              <w:t>;</w:t>
            </w:r>
          </w:p>
          <w:p w14:paraId="767C36D8" w14:textId="77777777" w:rsidR="001963FB" w:rsidRPr="001963FB" w:rsidRDefault="001963FB" w:rsidP="001963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8" w:hanging="357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M</w:t>
            </w:r>
            <w:r w:rsidR="008F6137">
              <w:rPr>
                <w:sz w:val="24"/>
                <w:szCs w:val="24"/>
              </w:rPr>
              <w:t>ateriais disponíveis na Drive</w:t>
            </w:r>
            <w:r>
              <w:rPr>
                <w:sz w:val="24"/>
                <w:szCs w:val="24"/>
              </w:rPr>
              <w:t>;</w:t>
            </w:r>
          </w:p>
          <w:p w14:paraId="00000058" w14:textId="7EE2C0F0" w:rsidR="00E72ED0" w:rsidRDefault="001963FB" w:rsidP="001963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8" w:hanging="357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V</w:t>
            </w:r>
            <w:r w:rsidR="008F6137">
              <w:rPr>
                <w:sz w:val="24"/>
                <w:szCs w:val="24"/>
              </w:rPr>
              <w:t xml:space="preserve">ídeos do Youtube </w:t>
            </w:r>
          </w:p>
        </w:tc>
      </w:tr>
      <w:tr w:rsidR="00E72ED0" w14:paraId="020C58BF" w14:textId="77777777" w:rsidTr="009C043B">
        <w:trPr>
          <w:trHeight w:val="559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59" w14:textId="77777777" w:rsidR="00E72ED0" w:rsidRDefault="008F6137">
            <w:pPr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lastRenderedPageBreak/>
              <w:t>Produto(s) esperado(s)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000005A" w14:textId="79248F35" w:rsidR="00E72ED0" w:rsidRDefault="008F613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Meios visuais de apoio ao estudo de classificação de classes de palavras, n</w:t>
            </w:r>
            <w:r w:rsidR="001963FB">
              <w:rPr>
                <w:sz w:val="24"/>
                <w:szCs w:val="24"/>
              </w:rPr>
              <w:t>úmero</w:t>
            </w:r>
            <w:r>
              <w:rPr>
                <w:sz w:val="24"/>
                <w:szCs w:val="24"/>
              </w:rPr>
              <w:t xml:space="preserve"> de sílabas e posição de sílaba tónica. </w:t>
            </w:r>
          </w:p>
          <w:p w14:paraId="0000005B" w14:textId="77777777" w:rsidR="00E72ED0" w:rsidRDefault="008F613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 xml:space="preserve">Animação </w:t>
            </w:r>
            <w:proofErr w:type="spellStart"/>
            <w:r>
              <w:rPr>
                <w:sz w:val="24"/>
                <w:szCs w:val="24"/>
              </w:rPr>
              <w:t>Gif</w:t>
            </w:r>
            <w:proofErr w:type="spellEnd"/>
            <w:r>
              <w:rPr>
                <w:sz w:val="24"/>
                <w:szCs w:val="24"/>
              </w:rPr>
              <w:t xml:space="preserve"> e programação em Scratch. </w:t>
            </w:r>
          </w:p>
        </w:tc>
      </w:tr>
      <w:tr w:rsidR="00E72ED0" w14:paraId="2EB543E5" w14:textId="77777777" w:rsidTr="009C043B">
        <w:trPr>
          <w:trHeight w:val="474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5C" w14:textId="77777777" w:rsidR="00E72ED0" w:rsidRDefault="008F6137">
            <w:pPr>
              <w:jc w:val="both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Avaliação das aprendizagens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000005D" w14:textId="77777777" w:rsidR="00E72ED0" w:rsidRDefault="008F613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Participação, empenho e motivação dos alunos;</w:t>
            </w:r>
          </w:p>
          <w:p w14:paraId="0000005F" w14:textId="7126C239" w:rsidR="00E72ED0" w:rsidRPr="001963FB" w:rsidRDefault="008F6137" w:rsidP="001963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Correção, adequação e qualidade dos trabalhos desenvolvidos, tendo em conta as atividades propostas.</w:t>
            </w:r>
          </w:p>
        </w:tc>
      </w:tr>
      <w:tr w:rsidR="00E72ED0" w14:paraId="7AFA7DFC" w14:textId="77777777" w:rsidTr="009C043B"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60" w14:textId="77777777" w:rsidR="00E72ED0" w:rsidRDefault="008F6137">
            <w:pPr>
              <w:jc w:val="both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 xml:space="preserve">Ligações a imagens, vídeo e/ou outros recursos </w:t>
            </w:r>
            <w:r>
              <w:rPr>
                <w:rFonts w:ascii="Arial" w:eastAsia="Arial" w:hAnsi="Arial" w:cs="Arial"/>
                <w:b/>
                <w:i/>
                <w:color w:val="002060"/>
              </w:rPr>
              <w:t>online</w:t>
            </w:r>
          </w:p>
          <w:p w14:paraId="00000061" w14:textId="77777777" w:rsidR="00E72ED0" w:rsidRDefault="008F6137">
            <w:pPr>
              <w:jc w:val="both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i/>
                <w:color w:val="002060"/>
              </w:rPr>
              <w:t xml:space="preserve">(URL de vídeos, imagens, </w:t>
            </w:r>
            <w:proofErr w:type="spellStart"/>
            <w:r>
              <w:rPr>
                <w:rFonts w:ascii="Arial" w:eastAsia="Arial" w:hAnsi="Arial" w:cs="Arial"/>
                <w:i/>
                <w:color w:val="002060"/>
              </w:rPr>
              <w:t>quizzes</w:t>
            </w:r>
            <w:proofErr w:type="spellEnd"/>
            <w:r>
              <w:rPr>
                <w:rFonts w:ascii="Arial" w:eastAsia="Arial" w:hAnsi="Arial" w:cs="Arial"/>
                <w:i/>
                <w:color w:val="002060"/>
              </w:rPr>
              <w:t>, páginas online, etc. que estejam relacionados com esta atividade).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0000062" w14:textId="2D11BA09" w:rsidR="00E72ED0" w:rsidRPr="00471E2A" w:rsidRDefault="0032650A" w:rsidP="001963FB">
            <w:pPr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hyperlink r:id="rId19">
              <w:r w:rsidR="008F6137" w:rsidRPr="00471E2A">
                <w:rPr>
                  <w:rFonts w:asciiTheme="minorHAnsi" w:eastAsia="Arial" w:hAnsiTheme="minorHAnsi" w:cstheme="minorHAnsi"/>
                  <w:color w:val="1155CC"/>
                  <w:sz w:val="24"/>
                  <w:szCs w:val="24"/>
                  <w:u w:val="single"/>
                </w:rPr>
                <w:t xml:space="preserve">Sistema Digestivo - Estudo do Meio 1º ciclo - O </w:t>
              </w:r>
              <w:proofErr w:type="spellStart"/>
              <w:r w:rsidR="008F6137" w:rsidRPr="00471E2A">
                <w:rPr>
                  <w:rFonts w:asciiTheme="minorHAnsi" w:eastAsia="Arial" w:hAnsiTheme="minorHAnsi" w:cstheme="minorHAnsi"/>
                  <w:color w:val="1155CC"/>
                  <w:sz w:val="24"/>
                  <w:szCs w:val="24"/>
                  <w:u w:val="single"/>
                </w:rPr>
                <w:t>Troll</w:t>
              </w:r>
              <w:proofErr w:type="spellEnd"/>
              <w:r w:rsidR="008F6137" w:rsidRPr="00471E2A">
                <w:rPr>
                  <w:rFonts w:asciiTheme="minorHAnsi" w:eastAsia="Arial" w:hAnsiTheme="minorHAnsi" w:cstheme="minorHAnsi"/>
                  <w:color w:val="1155CC"/>
                  <w:sz w:val="24"/>
                  <w:szCs w:val="24"/>
                  <w:u w:val="single"/>
                </w:rPr>
                <w:t xml:space="preserve"> explica - YouTube</w:t>
              </w:r>
            </w:hyperlink>
          </w:p>
          <w:p w14:paraId="00000063" w14:textId="002EF363" w:rsidR="00E72ED0" w:rsidRPr="00471E2A" w:rsidRDefault="0032650A" w:rsidP="001963FB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0">
              <w:r w:rsidR="008F6137" w:rsidRPr="00471E2A">
                <w:rPr>
                  <w:rFonts w:asciiTheme="minorHAnsi" w:eastAsia="Arial" w:hAnsiTheme="minorHAnsi" w:cstheme="minorHAnsi"/>
                  <w:color w:val="1155CC"/>
                  <w:sz w:val="24"/>
                  <w:szCs w:val="24"/>
                  <w:u w:val="single"/>
                </w:rPr>
                <w:t xml:space="preserve">Sistema Respiratório - Estudo do Meio 1º ciclo - O </w:t>
              </w:r>
              <w:proofErr w:type="spellStart"/>
              <w:r w:rsidR="008F6137" w:rsidRPr="00471E2A">
                <w:rPr>
                  <w:rFonts w:asciiTheme="minorHAnsi" w:eastAsia="Arial" w:hAnsiTheme="minorHAnsi" w:cstheme="minorHAnsi"/>
                  <w:color w:val="1155CC"/>
                  <w:sz w:val="24"/>
                  <w:szCs w:val="24"/>
                  <w:u w:val="single"/>
                </w:rPr>
                <w:t>Troll</w:t>
              </w:r>
              <w:proofErr w:type="spellEnd"/>
              <w:r w:rsidR="008F6137" w:rsidRPr="00471E2A">
                <w:rPr>
                  <w:rFonts w:asciiTheme="minorHAnsi" w:eastAsia="Arial" w:hAnsiTheme="minorHAnsi" w:cstheme="minorHAnsi"/>
                  <w:color w:val="1155CC"/>
                  <w:sz w:val="24"/>
                  <w:szCs w:val="24"/>
                  <w:u w:val="single"/>
                </w:rPr>
                <w:t xml:space="preserve"> explica. - YouTube</w:t>
              </w:r>
            </w:hyperlink>
          </w:p>
          <w:p w14:paraId="00000064" w14:textId="6492703D" w:rsidR="00E72ED0" w:rsidRPr="00471E2A" w:rsidRDefault="0032650A" w:rsidP="001963FB">
            <w:pPr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hyperlink r:id="rId21" w:history="1">
              <w:r w:rsidR="001963FB" w:rsidRPr="00471E2A">
                <w:rPr>
                  <w:rStyle w:val="Hiperligao"/>
                  <w:rFonts w:asciiTheme="minorHAnsi" w:eastAsia="Arial" w:hAnsiTheme="minorHAnsi" w:cstheme="minorHAnsi"/>
                  <w:sz w:val="24"/>
                  <w:szCs w:val="24"/>
                </w:rPr>
                <w:t>https://www.youtube.com/watch?v=fQr8ciIVFf0</w:t>
              </w:r>
            </w:hyperlink>
          </w:p>
          <w:p w14:paraId="00000065" w14:textId="77777777" w:rsidR="00E72ED0" w:rsidRPr="00471E2A" w:rsidRDefault="0032650A" w:rsidP="001963FB">
            <w:pPr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hyperlink r:id="rId22">
              <w:r w:rsidR="008F6137" w:rsidRPr="00471E2A">
                <w:rPr>
                  <w:rFonts w:asciiTheme="minorHAnsi" w:eastAsia="Arial" w:hAnsiTheme="minorHAnsi" w:cstheme="minorHAnsi"/>
                  <w:color w:val="1155CC"/>
                  <w:sz w:val="24"/>
                  <w:szCs w:val="24"/>
                  <w:u w:val="single"/>
                </w:rPr>
                <w:t>www.gifmaker.me</w:t>
              </w:r>
            </w:hyperlink>
          </w:p>
          <w:p w14:paraId="00000066" w14:textId="1D0000B2" w:rsidR="00E72ED0" w:rsidRPr="0032650A" w:rsidRDefault="0032650A" w:rsidP="001963FB">
            <w:pPr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hyperlink r:id="rId23" w:history="1">
              <w:r w:rsidR="008F6137" w:rsidRPr="0032650A">
                <w:rPr>
                  <w:rStyle w:val="Hiperligao"/>
                  <w:rFonts w:asciiTheme="minorHAnsi" w:eastAsia="Arial" w:hAnsiTheme="minorHAnsi" w:cstheme="minorHAnsi"/>
                  <w:sz w:val="24"/>
                  <w:szCs w:val="24"/>
                </w:rPr>
                <w:t>https://scratch.mit.edu/</w:t>
              </w:r>
            </w:hyperlink>
          </w:p>
        </w:tc>
      </w:tr>
    </w:tbl>
    <w:p w14:paraId="00000067" w14:textId="77777777" w:rsidR="00E72ED0" w:rsidRDefault="00E72ED0">
      <w:pPr>
        <w:rPr>
          <w:rFonts w:ascii="Arial" w:eastAsia="Arial" w:hAnsi="Arial" w:cs="Arial"/>
        </w:rPr>
      </w:pPr>
    </w:p>
    <w:p w14:paraId="00000068" w14:textId="77777777" w:rsidR="00E72ED0" w:rsidRDefault="008F613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Autoria:</w:t>
      </w:r>
      <w:r>
        <w:rPr>
          <w:rFonts w:ascii="Arial" w:eastAsia="Arial" w:hAnsi="Arial" w:cs="Arial"/>
        </w:rPr>
        <w:t xml:space="preserve"> Comunidade de Prática de Professores do 1.º Ciclo</w:t>
      </w:r>
    </w:p>
    <w:p w14:paraId="00000069" w14:textId="77777777" w:rsidR="00E72ED0" w:rsidRDefault="008F6137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C0466E4" wp14:editId="1FEBFC31">
            <wp:extent cx="1066800" cy="373380"/>
            <wp:effectExtent l="0" t="0" r="0" b="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73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E72ED0">
      <w:footerReference w:type="default" r:id="rId25"/>
      <w:pgSz w:w="16838" w:h="11906" w:orient="landscape"/>
      <w:pgMar w:top="99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A197B" w14:textId="77777777" w:rsidR="008F6137" w:rsidRDefault="008F6137">
      <w:pPr>
        <w:spacing w:after="0" w:line="240" w:lineRule="auto"/>
      </w:pPr>
      <w:r>
        <w:separator/>
      </w:r>
    </w:p>
  </w:endnote>
  <w:endnote w:type="continuationSeparator" w:id="0">
    <w:p w14:paraId="6A4EA747" w14:textId="77777777" w:rsidR="008F6137" w:rsidRDefault="008F6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A" w14:textId="77777777" w:rsidR="00E72ED0" w:rsidRDefault="00E72ED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</w:rPr>
    </w:pPr>
  </w:p>
  <w:tbl>
    <w:tblPr>
      <w:tblStyle w:val="a3"/>
      <w:tblW w:w="14601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322"/>
      <w:gridCol w:w="10279"/>
    </w:tblGrid>
    <w:tr w:rsidR="00E72ED0" w14:paraId="6F55E7FA" w14:textId="77777777">
      <w:tc>
        <w:tcPr>
          <w:tcW w:w="4322" w:type="dxa"/>
          <w:vAlign w:val="center"/>
        </w:tcPr>
        <w:p w14:paraId="0000006B" w14:textId="77777777" w:rsidR="00E72ED0" w:rsidRDefault="008F61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B36A297" wp14:editId="3A085CF0">
                <wp:extent cx="810437" cy="648946"/>
                <wp:effectExtent l="0" t="0" r="0" b="0"/>
                <wp:docPr id="14" name="image2.jpg" descr="Repositório Comum: IPS - ESE - Escola Superior de Educaçã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Repositório Comum: IPS - ESE - Escola Superior de Educaçã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0437" cy="64894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79" w:type="dxa"/>
          <w:vAlign w:val="center"/>
        </w:tcPr>
        <w:p w14:paraId="0000006C" w14:textId="77777777" w:rsidR="00E72ED0" w:rsidRDefault="008F61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DE2341C" wp14:editId="19F5F69B">
                <wp:extent cx="893785" cy="492340"/>
                <wp:effectExtent l="0" t="0" r="0" b="0"/>
                <wp:docPr id="16" name="image3.jpg" descr="C:\Users\Utilizador\Dropbox\20_21\ese\logos\logocctic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C:\Users\Utilizador\Dropbox\20_21\ese\logos\logocctic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3785" cy="4923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000006D" w14:textId="77777777" w:rsidR="00E72ED0" w:rsidRDefault="00E72E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6A097" w14:textId="77777777" w:rsidR="008F6137" w:rsidRDefault="008F6137">
      <w:pPr>
        <w:spacing w:after="0" w:line="240" w:lineRule="auto"/>
      </w:pPr>
      <w:r>
        <w:separator/>
      </w:r>
    </w:p>
  </w:footnote>
  <w:footnote w:type="continuationSeparator" w:id="0">
    <w:p w14:paraId="7CF9E98D" w14:textId="77777777" w:rsidR="008F6137" w:rsidRDefault="008F6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0427"/>
    <w:multiLevelType w:val="hybridMultilevel"/>
    <w:tmpl w:val="F982BC3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2C0FA8"/>
    <w:multiLevelType w:val="multilevel"/>
    <w:tmpl w:val="8A36CAA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266A7A57"/>
    <w:multiLevelType w:val="multilevel"/>
    <w:tmpl w:val="513821F2"/>
    <w:lvl w:ilvl="0">
      <w:start w:val="1"/>
      <w:numFmt w:val="bullet"/>
      <w:lvlText w:val="●"/>
      <w:lvlJc w:val="left"/>
      <w:pPr>
        <w:ind w:left="36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9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9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9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9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9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9" w:hanging="360"/>
      </w:pPr>
      <w:rPr>
        <w:u w:val="none"/>
      </w:rPr>
    </w:lvl>
  </w:abstractNum>
  <w:abstractNum w:abstractNumId="3" w15:restartNumberingAfterBreak="0">
    <w:nsid w:val="358A1A45"/>
    <w:multiLevelType w:val="multilevel"/>
    <w:tmpl w:val="DD244D3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3A0052E9"/>
    <w:multiLevelType w:val="multilevel"/>
    <w:tmpl w:val="E454EAA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3E2B3BE5"/>
    <w:multiLevelType w:val="multilevel"/>
    <w:tmpl w:val="E76A56B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402D43E8"/>
    <w:multiLevelType w:val="multilevel"/>
    <w:tmpl w:val="D39CBBA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42F4575A"/>
    <w:multiLevelType w:val="multilevel"/>
    <w:tmpl w:val="D42E9EE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43C47E08"/>
    <w:multiLevelType w:val="multilevel"/>
    <w:tmpl w:val="8B3CDCA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9" w15:restartNumberingAfterBreak="0">
    <w:nsid w:val="51A27B26"/>
    <w:multiLevelType w:val="multilevel"/>
    <w:tmpl w:val="4C945E3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0" w15:restartNumberingAfterBreak="0">
    <w:nsid w:val="61D02939"/>
    <w:multiLevelType w:val="multilevel"/>
    <w:tmpl w:val="47FCE8A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1" w15:restartNumberingAfterBreak="0">
    <w:nsid w:val="663E1E4E"/>
    <w:multiLevelType w:val="multilevel"/>
    <w:tmpl w:val="A9DA9AC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2" w15:restartNumberingAfterBreak="0">
    <w:nsid w:val="69547B3F"/>
    <w:multiLevelType w:val="multilevel"/>
    <w:tmpl w:val="04C6806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3" w15:restartNumberingAfterBreak="0">
    <w:nsid w:val="74BD46ED"/>
    <w:multiLevelType w:val="multilevel"/>
    <w:tmpl w:val="52A4B8F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5"/>
  </w:num>
  <w:num w:numId="5">
    <w:abstractNumId w:val="10"/>
  </w:num>
  <w:num w:numId="6">
    <w:abstractNumId w:val="8"/>
  </w:num>
  <w:num w:numId="7">
    <w:abstractNumId w:val="2"/>
  </w:num>
  <w:num w:numId="8">
    <w:abstractNumId w:val="11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ED0"/>
    <w:rsid w:val="00044538"/>
    <w:rsid w:val="000626A4"/>
    <w:rsid w:val="000E0358"/>
    <w:rsid w:val="00174FF6"/>
    <w:rsid w:val="001963FB"/>
    <w:rsid w:val="001A25E4"/>
    <w:rsid w:val="001E7F13"/>
    <w:rsid w:val="002510E2"/>
    <w:rsid w:val="002E1C6C"/>
    <w:rsid w:val="003133B3"/>
    <w:rsid w:val="0032650A"/>
    <w:rsid w:val="0037106B"/>
    <w:rsid w:val="00384246"/>
    <w:rsid w:val="00427F45"/>
    <w:rsid w:val="00471E2A"/>
    <w:rsid w:val="005D2BF6"/>
    <w:rsid w:val="005F735A"/>
    <w:rsid w:val="00676855"/>
    <w:rsid w:val="007541B2"/>
    <w:rsid w:val="00766AE9"/>
    <w:rsid w:val="007E2224"/>
    <w:rsid w:val="008F6137"/>
    <w:rsid w:val="00931580"/>
    <w:rsid w:val="009768A7"/>
    <w:rsid w:val="00981BB8"/>
    <w:rsid w:val="009C043B"/>
    <w:rsid w:val="009D1604"/>
    <w:rsid w:val="009F3E5E"/>
    <w:rsid w:val="00A90D74"/>
    <w:rsid w:val="00AA192D"/>
    <w:rsid w:val="00B0220D"/>
    <w:rsid w:val="00B67B86"/>
    <w:rsid w:val="00B7595B"/>
    <w:rsid w:val="00CD20DD"/>
    <w:rsid w:val="00CD5490"/>
    <w:rsid w:val="00D31BB5"/>
    <w:rsid w:val="00E30DF3"/>
    <w:rsid w:val="00E72ED0"/>
    <w:rsid w:val="00E81405"/>
    <w:rsid w:val="00F2439A"/>
    <w:rsid w:val="00F35F1D"/>
    <w:rsid w:val="00FC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A5AF"/>
  <w15:docId w15:val="{509252B8-11C3-4D43-BA07-35EB5ED2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gao">
    <w:name w:val="Hyperlink"/>
    <w:basedOn w:val="Tipodeletrapredefinidodopargrafo"/>
    <w:uiPriority w:val="99"/>
    <w:unhideWhenUsed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40FF8"/>
    <w:pPr>
      <w:ind w:left="720"/>
      <w:contextualSpacing/>
    </w:pPr>
  </w:style>
  <w:style w:type="character" w:styleId="Hiperligaovisitada">
    <w:name w:val="FollowedHyperlink"/>
    <w:basedOn w:val="Tipodeletrapredefinidodopargrafo"/>
    <w:uiPriority w:val="99"/>
    <w:semiHidden/>
    <w:unhideWhenUsed/>
    <w:rsid w:val="009B4F70"/>
    <w:rPr>
      <w:color w:val="954F72" w:themeColor="followed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37ED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B844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84468"/>
  </w:style>
  <w:style w:type="paragraph" w:styleId="Rodap">
    <w:name w:val="footer"/>
    <w:basedOn w:val="Normal"/>
    <w:link w:val="RodapCarter"/>
    <w:uiPriority w:val="99"/>
    <w:unhideWhenUsed/>
    <w:rsid w:val="00B844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84468"/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ive.google.com/drive/folders/1IgBNLiJdPvg3EYO8rvf_A8YxVcJiv8K_?usp=sharing" TargetMode="External"/><Relationship Id="rId18" Type="http://schemas.openxmlformats.org/officeDocument/2006/relationships/hyperlink" Target="https://drive.google.com/drive/folders/1oPOMCz9xjHpyx3yZ2ABDWO6_XHoBbSlF?usp=sharin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fQr8ciIVFf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q6w1DbgEf_w76OHwDGTVTb10TPrN_kZo/view?usp=sharing" TargetMode="External"/><Relationship Id="rId17" Type="http://schemas.openxmlformats.org/officeDocument/2006/relationships/hyperlink" Target="https://drive.google.com/drive/folders/1MBT-46Mk2noOIkPxdiKIPGKyvxBcv6x3?usp=sharing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cratch.mit.edu/" TargetMode="External"/><Relationship Id="rId20" Type="http://schemas.openxmlformats.org/officeDocument/2006/relationships/hyperlink" Target="https://www.youtube.com/watch?v=s0qMNqBulV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1yNy5dQ7gkvtdm0B7te5RjC3nTuLsS_IkBbc9Y9T3ZgQ/copy" TargetMode="External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drive/folders/1q_ngXcMOUU7GfsfJtI_C5XYj-JzTwjmK?usp=sharing" TargetMode="External"/><Relationship Id="rId23" Type="http://schemas.openxmlformats.org/officeDocument/2006/relationships/hyperlink" Target="https://scratch.mit.edu/" TargetMode="External"/><Relationship Id="rId10" Type="http://schemas.openxmlformats.org/officeDocument/2006/relationships/hyperlink" Target="https://www.youtube.com/watch?v=s0qMNqBulVY" TargetMode="External"/><Relationship Id="rId19" Type="http://schemas.openxmlformats.org/officeDocument/2006/relationships/hyperlink" Target="https://www.youtube.com/watch?v=gcGMM4LxiO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cGMM4LxiOY" TargetMode="External"/><Relationship Id="rId14" Type="http://schemas.openxmlformats.org/officeDocument/2006/relationships/hyperlink" Target="http://www.gifmaker.me/" TargetMode="External"/><Relationship Id="rId22" Type="http://schemas.openxmlformats.org/officeDocument/2006/relationships/hyperlink" Target="http://www.gifmaker.me/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r+0gUGcZ2S408PyroOhQkzJVZA==">AMUW2mUOSQ3GAPVvN6L+djNyoYBIvmVzvgrVZXixXlsqRhWzbS5ljikOtXQdv8ldAO4ITjGg50htVDOs0xHw99ZwOX3QBqeoRyu4UBkdMOC3CrqeoaHPiDY=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1450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Alves (DGE)</dc:creator>
  <cp:lastModifiedBy>João Grácio</cp:lastModifiedBy>
  <cp:revision>40</cp:revision>
  <dcterms:created xsi:type="dcterms:W3CDTF">2021-02-12T23:14:00Z</dcterms:created>
  <dcterms:modified xsi:type="dcterms:W3CDTF">2021-06-09T07:53:00Z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0x0101003E5159F08E0E0642AEE43F3F5F5C69EE</vt:lpwstr>
  </property>
</Properties>
</file>