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46ED" w14:textId="77777777" w:rsidR="00706030" w:rsidRDefault="00AB7F61">
      <w:pPr>
        <w:spacing w:after="0" w:line="240" w:lineRule="auto"/>
        <w:jc w:val="center"/>
        <w:rPr>
          <w:rFonts w:ascii="Arial" w:eastAsia="Arial" w:hAnsi="Arial" w:cs="Arial"/>
          <w:smallCaps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00924761" wp14:editId="00924762">
            <wp:extent cx="5405068" cy="1889275"/>
            <wp:effectExtent l="0" t="0" r="0" b="0"/>
            <wp:docPr id="21" name="image4.png" descr="C:\Users\Utilizador\Dropbox\20_21\ese\atividades_tic_1_ciclo\recursos_tic_1_ciclo\logo_aprender_tic_1_cic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Utilizador\Dropbox\20_21\ese\atividades_tic_1_ciclo\recursos_tic_1_ciclo\logo_aprender_tic_1_cicl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068" cy="188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9246EE" w14:textId="77777777" w:rsidR="00706030" w:rsidRDefault="00706030">
      <w:pPr>
        <w:spacing w:after="0" w:line="240" w:lineRule="auto"/>
        <w:rPr>
          <w:rFonts w:ascii="Arial" w:eastAsia="Arial" w:hAnsi="Arial" w:cs="Arial"/>
          <w:smallCaps/>
          <w:color w:val="002060"/>
          <w:sz w:val="48"/>
          <w:szCs w:val="48"/>
        </w:rPr>
      </w:pPr>
    </w:p>
    <w:p w14:paraId="009246EF" w14:textId="77777777" w:rsidR="00706030" w:rsidRDefault="00AB7F61">
      <w:pPr>
        <w:spacing w:after="0" w:line="240" w:lineRule="auto"/>
        <w:jc w:val="center"/>
        <w:rPr>
          <w:rFonts w:ascii="Arial" w:eastAsia="Arial" w:hAnsi="Arial" w:cs="Arial"/>
          <w:smallCaps/>
          <w:color w:val="002060"/>
          <w:sz w:val="48"/>
          <w:szCs w:val="48"/>
        </w:rPr>
      </w:pPr>
      <w:r>
        <w:rPr>
          <w:rFonts w:ascii="Arial" w:eastAsia="Arial" w:hAnsi="Arial" w:cs="Arial"/>
          <w:smallCaps/>
          <w:color w:val="002060"/>
          <w:sz w:val="48"/>
          <w:szCs w:val="48"/>
        </w:rPr>
        <w:t>GUIÃO - [O Ponto]</w:t>
      </w:r>
    </w:p>
    <w:p w14:paraId="009246F0" w14:textId="77777777" w:rsidR="00706030" w:rsidRDefault="00706030"/>
    <w:tbl>
      <w:tblPr>
        <w:tblStyle w:val="a6"/>
        <w:tblW w:w="14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10050"/>
      </w:tblGrid>
      <w:tr w:rsidR="00706030" w14:paraId="009246F3" w14:textId="77777777">
        <w:trPr>
          <w:trHeight w:val="46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6F1" w14:textId="77777777" w:rsidR="00706030" w:rsidRDefault="00AB7F61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Título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6F2" w14:textId="77777777" w:rsidR="00706030" w:rsidRDefault="00AB7F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Ponto</w:t>
            </w:r>
          </w:p>
        </w:tc>
      </w:tr>
      <w:tr w:rsidR="00706030" w14:paraId="009246F6" w14:textId="77777777">
        <w:trPr>
          <w:trHeight w:val="39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6F4" w14:textId="77777777" w:rsidR="00706030" w:rsidRDefault="00AB7F61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Disciplina(s)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6F5" w14:textId="77777777" w:rsidR="00706030" w:rsidRDefault="00AB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Português, Estudo do Meio, Matemática, Expressões, TIC.</w:t>
            </w:r>
          </w:p>
        </w:tc>
      </w:tr>
      <w:tr w:rsidR="00706030" w14:paraId="009246F9" w14:textId="77777777">
        <w:trPr>
          <w:trHeight w:val="39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6F7" w14:textId="77777777" w:rsidR="00706030" w:rsidRDefault="00AB7F61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Ciclo/Ano de escolaridade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6F8" w14:textId="77777777" w:rsidR="00706030" w:rsidRDefault="00AB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1.º Ciclo – 1.º ano</w:t>
            </w:r>
          </w:p>
        </w:tc>
      </w:tr>
      <w:tr w:rsidR="00706030" w14:paraId="009246FC" w14:textId="77777777">
        <w:trPr>
          <w:trHeight w:val="404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6FA" w14:textId="77777777" w:rsidR="00706030" w:rsidRDefault="00AB7F61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Breve descrição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6FB" w14:textId="3352B71A" w:rsidR="00706030" w:rsidRDefault="00AB7F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Pretende-se, com esta atividade, que os alunos </w:t>
            </w:r>
            <w:r>
              <w:rPr>
                <w:sz w:val="24"/>
                <w:szCs w:val="24"/>
              </w:rPr>
              <w:t>explorem</w:t>
            </w:r>
            <w:r>
              <w:rPr>
                <w:color w:val="000000"/>
                <w:sz w:val="24"/>
                <w:szCs w:val="24"/>
              </w:rPr>
              <w:t xml:space="preserve"> a obra “O ponto” de Peter H. Reynolds. Em </w:t>
            </w:r>
            <w:proofErr w:type="gramStart"/>
            <w:r>
              <w:rPr>
                <w:color w:val="000000"/>
                <w:sz w:val="24"/>
                <w:szCs w:val="24"/>
              </w:rPr>
              <w:t>Português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os alunos </w:t>
            </w:r>
            <w:r>
              <w:rPr>
                <w:sz w:val="24"/>
                <w:szCs w:val="24"/>
              </w:rPr>
              <w:t>exploram</w:t>
            </w:r>
            <w:r>
              <w:rPr>
                <w:color w:val="000000"/>
                <w:sz w:val="24"/>
                <w:szCs w:val="24"/>
              </w:rPr>
              <w:t xml:space="preserve"> a obra oralmente e através do </w:t>
            </w:r>
            <w:proofErr w:type="spellStart"/>
            <w:r>
              <w:rPr>
                <w:color w:val="000000"/>
                <w:sz w:val="24"/>
                <w:szCs w:val="24"/>
              </w:rPr>
              <w:t>wordwall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Em expressões, os alunos utilizam a técnica do </w:t>
            </w:r>
            <w:r w:rsidR="00D80D9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ontilhismo, para ilustrar uma paisagem. C</w:t>
            </w:r>
            <w:r>
              <w:rPr>
                <w:color w:val="000000"/>
                <w:sz w:val="24"/>
                <w:szCs w:val="24"/>
              </w:rPr>
              <w:t>onstroem o cartão do cidadão da pontuação</w:t>
            </w:r>
            <w:r>
              <w:rPr>
                <w:sz w:val="24"/>
                <w:szCs w:val="24"/>
              </w:rPr>
              <w:t xml:space="preserve">. A partir do </w:t>
            </w:r>
            <w:proofErr w:type="spellStart"/>
            <w:r>
              <w:rPr>
                <w:sz w:val="24"/>
                <w:szCs w:val="24"/>
              </w:rPr>
              <w:t>wordwall</w:t>
            </w:r>
            <w:proofErr w:type="spellEnd"/>
            <w:r>
              <w:rPr>
                <w:sz w:val="24"/>
                <w:szCs w:val="24"/>
              </w:rPr>
              <w:t>, consolidam os sinais de pontuação bem como a sua aplicação em frases simples.</w:t>
            </w:r>
            <w:r>
              <w:rPr>
                <w:color w:val="000000"/>
                <w:sz w:val="24"/>
                <w:szCs w:val="24"/>
              </w:rPr>
              <w:t xml:space="preserve"> Em Matemática, utilizando o </w:t>
            </w:r>
            <w:proofErr w:type="spellStart"/>
            <w:r>
              <w:rPr>
                <w:color w:val="000000"/>
                <w:sz w:val="24"/>
                <w:szCs w:val="24"/>
              </w:rPr>
              <w:t>Plickers</w:t>
            </w:r>
            <w:proofErr w:type="spellEnd"/>
            <w:r>
              <w:rPr>
                <w:color w:val="000000"/>
                <w:sz w:val="24"/>
                <w:szCs w:val="24"/>
              </w:rPr>
              <w:t>, os alunos resolvem</w:t>
            </w:r>
            <w:r>
              <w:rPr>
                <w:sz w:val="24"/>
                <w:szCs w:val="24"/>
              </w:rPr>
              <w:t xml:space="preserve">, através de cálculo mental, algumas operações (adições e subtrações). </w:t>
            </w:r>
          </w:p>
        </w:tc>
      </w:tr>
      <w:tr w:rsidR="00706030" w14:paraId="00924715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6FD" w14:textId="77777777" w:rsidR="00706030" w:rsidRDefault="00AB7F61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Aprendizagens Essenciais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6FE" w14:textId="77777777" w:rsidR="00706030" w:rsidRDefault="00AB7F6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Português</w:t>
            </w:r>
          </w:p>
          <w:p w14:paraId="009246FF" w14:textId="77777777" w:rsidR="00706030" w:rsidRDefault="00AB7F61" w:rsidP="00D80D9F">
            <w:pPr>
              <w:spacing w:after="24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Oralidade</w:t>
            </w:r>
          </w:p>
          <w:p w14:paraId="00924700" w14:textId="77777777" w:rsidR="00706030" w:rsidRDefault="00AB7F61">
            <w:pPr>
              <w:numPr>
                <w:ilvl w:val="0"/>
                <w:numId w:val="2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informação essencial em textos orais sobre temas conhecidos.</w:t>
            </w:r>
          </w:p>
          <w:p w14:paraId="00924701" w14:textId="77777777" w:rsidR="00706030" w:rsidRDefault="00AB7F61" w:rsidP="00F20F2E">
            <w:pPr>
              <w:spacing w:after="24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Leitura e Escrita</w:t>
            </w:r>
          </w:p>
          <w:p w14:paraId="00924702" w14:textId="77777777" w:rsidR="00706030" w:rsidRDefault="00AB7F61" w:rsidP="00F20F2E">
            <w:pPr>
              <w:numPr>
                <w:ilvl w:val="0"/>
                <w:numId w:val="4"/>
              </w:numPr>
              <w:spacing w:after="24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Inferir o tema e resumir as ideias centrais de textos associados a diferentes finalidades (lúdicas, estéticas, informativas);</w:t>
            </w:r>
          </w:p>
          <w:p w14:paraId="00924703" w14:textId="77777777" w:rsidR="00706030" w:rsidRDefault="00AB7F61">
            <w:pPr>
              <w:numPr>
                <w:ilvl w:val="0"/>
                <w:numId w:val="4"/>
              </w:numPr>
              <w:spacing w:after="20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Escrever palavras de diferentes níveis de dificuldade e extensão silábica, aplicando regras de correspondência fonema –grafema.</w:t>
            </w:r>
          </w:p>
          <w:p w14:paraId="00924704" w14:textId="77777777" w:rsidR="00706030" w:rsidRDefault="00AB7F61">
            <w:pPr>
              <w:spacing w:after="20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Educação Literária</w:t>
            </w:r>
          </w:p>
          <w:p w14:paraId="00924705" w14:textId="77777777" w:rsidR="00706030" w:rsidRDefault="00AB7F61">
            <w:pPr>
              <w:numPr>
                <w:ilvl w:val="0"/>
                <w:numId w:val="9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Compreender textos narrativos (sequência de acontecimentos, intenções e emoções de personagens, tema e assunto; mudança de espaço) e poemas.</w:t>
            </w:r>
          </w:p>
          <w:p w14:paraId="00924706" w14:textId="77777777" w:rsidR="00706030" w:rsidRDefault="00AB7F61">
            <w:pPr>
              <w:spacing w:after="20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Gramática</w:t>
            </w:r>
          </w:p>
          <w:p w14:paraId="00924707" w14:textId="77777777" w:rsidR="00706030" w:rsidRDefault="00AB7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Conhecer regras de correspondência fonema-grafema e de utilização dos sinais de pontuação (frase simples).</w:t>
            </w:r>
          </w:p>
          <w:p w14:paraId="00924708" w14:textId="77777777" w:rsidR="00706030" w:rsidRDefault="00AB7F6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Matemática</w:t>
            </w:r>
          </w:p>
          <w:p w14:paraId="00924709" w14:textId="77777777" w:rsidR="00706030" w:rsidRDefault="00AB7F61" w:rsidP="00F20F2E">
            <w:pPr>
              <w:spacing w:after="24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NÚMEROS E OPERAÇÕES</w:t>
            </w:r>
          </w:p>
          <w:p w14:paraId="0092470A" w14:textId="77777777" w:rsidR="00706030" w:rsidRDefault="00AB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Adição e subtração</w:t>
            </w:r>
          </w:p>
          <w:p w14:paraId="0092470B" w14:textId="77777777" w:rsidR="00706030" w:rsidRDefault="00AB7F61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Comparar e ordenar números, e realizar estimativas plausíveis de quantidades e de somas e diferenças, com e sem recurso a material concreto.</w:t>
            </w:r>
          </w:p>
          <w:p w14:paraId="0092470C" w14:textId="77777777" w:rsidR="00706030" w:rsidRDefault="00AB7F61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Reconhecer e memorizar factos básicos da adição e da subtração e calcular com os números inteiros não negativos recorrendo à representação horizontal do cálculo, em diferentes situações e usando diversas estratégias que mobilizem relações numéricas e propriedades das operações.</w:t>
            </w:r>
          </w:p>
          <w:p w14:paraId="0092470D" w14:textId="0384CFEF" w:rsidR="00706030" w:rsidRDefault="00AB7F61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+ 5=</w:t>
            </w:r>
            <w:r w:rsidR="00F20F2E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 xml:space="preserve">; 30+ ____= 36; </w:t>
            </w:r>
          </w:p>
          <w:p w14:paraId="0092470E" w14:textId="77777777" w:rsidR="00706030" w:rsidRDefault="00706030">
            <w:pPr>
              <w:jc w:val="both"/>
              <w:rPr>
                <w:sz w:val="24"/>
                <w:szCs w:val="24"/>
              </w:rPr>
            </w:pPr>
          </w:p>
          <w:p w14:paraId="0092470F" w14:textId="77777777" w:rsidR="00706030" w:rsidRDefault="00AB7F6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Educação Artística (Artes Visuais)</w:t>
            </w:r>
          </w:p>
          <w:p w14:paraId="00924710" w14:textId="77777777" w:rsidR="00706030" w:rsidRDefault="00AB7F6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Experimentação e Criação</w:t>
            </w:r>
          </w:p>
          <w:p w14:paraId="00924711" w14:textId="77777777" w:rsidR="00706030" w:rsidRDefault="00AB7F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25" w:hanging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Experimentar possibilidades expressivas dos materiais (carvão vegetal, pasta de modelar, barro, pastel seco, tinta cenográfica, pincéis e trinchas, rolos, papéis de formatos e características diversas, entre outros) e das diferentes técnicas, adequando o seu uso a diferentes contextos e situações.</w:t>
            </w:r>
          </w:p>
          <w:p w14:paraId="00924712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Educação para a Cidadania</w:t>
            </w:r>
          </w:p>
          <w:p w14:paraId="00924713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Ambiental;</w:t>
            </w:r>
          </w:p>
          <w:p w14:paraId="00924714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Sustentável.</w:t>
            </w:r>
          </w:p>
        </w:tc>
      </w:tr>
      <w:tr w:rsidR="00706030" w14:paraId="0092472C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16" w14:textId="77777777" w:rsidR="00706030" w:rsidRDefault="00AB7F61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Perfil dos Alunos à Saída da Escolaridade Obrigatória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17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Linguagens e textos</w:t>
            </w:r>
          </w:p>
          <w:p w14:paraId="00924718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de modo proficiente diferentes linguagens e símbolos associados às línguas (língua materna e línguas estrangeiras), à literatura, à música, às artes, às tecnologias, à matemática e à ciência.</w:t>
            </w:r>
          </w:p>
          <w:p w14:paraId="00924719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Informação e comunicação</w:t>
            </w:r>
          </w:p>
          <w:p w14:paraId="0092471A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Transformar a informação em conhecimento.</w:t>
            </w:r>
          </w:p>
          <w:p w14:paraId="0092471B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Raciocínio e resolução de problemas</w:t>
            </w:r>
          </w:p>
          <w:p w14:paraId="0092471C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processos conducentes à construção de produtos e de conhecimento, usando recursos diversificados.</w:t>
            </w:r>
          </w:p>
          <w:p w14:paraId="0092471D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Pensamento crítico e pensamento criativo</w:t>
            </w:r>
          </w:p>
          <w:p w14:paraId="0092471E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Desenvolver novas ideias e soluções, de forma imaginativa e inovadora, como resultado da interação com outros ou da reflexão pessoal, aplicando-as a diferentes contextos e áreas de aprendizagem.</w:t>
            </w:r>
          </w:p>
          <w:p w14:paraId="0092471F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Relacionamento interpessoal</w:t>
            </w:r>
          </w:p>
          <w:p w14:paraId="00924720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 com tolerância, empatia e responsabilidade e argumentar, negociar e aceitar diferentes pontos de vista, desenvolvendo novas formas de estar, olhar e participar na sociedade.</w:t>
            </w:r>
          </w:p>
          <w:p w14:paraId="00924721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pessoal e autonomia</w:t>
            </w:r>
          </w:p>
          <w:p w14:paraId="00924722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Estabelecer relações entre conhecimentos, emoções e comportamentos.</w:t>
            </w:r>
          </w:p>
          <w:p w14:paraId="00924723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Bem-estar, saúde e ambiente</w:t>
            </w:r>
          </w:p>
          <w:p w14:paraId="00924724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Compreender os equilíbrios e as fragilidades do mundo natural na adoção de comportamentos que respondam aos grandes desafios globais do ambiente;</w:t>
            </w:r>
          </w:p>
          <w:p w14:paraId="00924725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Manifestar consciência e responsabilidade ambiental e social, trabalhando colaborativamente para o bem comum, com vista à construção de um futuro sustentável.</w:t>
            </w:r>
          </w:p>
          <w:p w14:paraId="00924726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Sensibilidade estética e artística</w:t>
            </w:r>
          </w:p>
          <w:p w14:paraId="00924727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Experimentar processos próprios das diferentes formas de arte.</w:t>
            </w:r>
          </w:p>
          <w:p w14:paraId="00924728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científico, técnico e tecnológico</w:t>
            </w:r>
          </w:p>
          <w:p w14:paraId="00924729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Executar operações técnicas, segundo uma metodologia de trabalho adequada, para atingir um objetivo ou chegar a uma decisão ou conclusão fundamentada, adequando os meios materiais e técnicos à ideia ou intenção expressa.</w:t>
            </w:r>
          </w:p>
          <w:p w14:paraId="0092472A" w14:textId="77777777" w:rsidR="00706030" w:rsidRDefault="00AB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Consciência e domínio do corpo</w:t>
            </w:r>
          </w:p>
          <w:p w14:paraId="0092472B" w14:textId="77777777" w:rsidR="00706030" w:rsidRDefault="00AB7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Dominar a capacidade percetivo-motora (imagem corporal, direcionalidade, afinamento percetivo e estruturação espacial e temporal).</w:t>
            </w:r>
          </w:p>
        </w:tc>
      </w:tr>
      <w:tr w:rsidR="00706030" w14:paraId="00924731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2D" w14:textId="77777777" w:rsidR="00706030" w:rsidRDefault="00AB7F61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Domínio(s) das Orientações Curriculares para as TIC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2E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Cidadania Digital</w:t>
            </w:r>
          </w:p>
          <w:p w14:paraId="0092472F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e Pesquisar</w:t>
            </w:r>
          </w:p>
          <w:p w14:paraId="00924730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Criar e Inovar</w:t>
            </w:r>
          </w:p>
        </w:tc>
      </w:tr>
      <w:tr w:rsidR="00706030" w14:paraId="00924736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32" w14:textId="77777777" w:rsidR="00706030" w:rsidRDefault="00AB7F61">
            <w:pPr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Conhecimentos, Capacidades e Atitudes das Orientações Curriculares para as TIC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33" w14:textId="77777777" w:rsidR="00706030" w:rsidRDefault="00AB7F61">
            <w:pPr>
              <w:numPr>
                <w:ilvl w:val="0"/>
                <w:numId w:val="8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Expressar-se enquanto cidadão digital, manifestando noção de comportamento adequado, enquadrado com o nível de utilização das tecnologias digitais.</w:t>
            </w:r>
          </w:p>
          <w:p w14:paraId="00924734" w14:textId="77777777" w:rsidR="00706030" w:rsidRDefault="00AB7F61">
            <w:pPr>
              <w:numPr>
                <w:ilvl w:val="0"/>
                <w:numId w:val="8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o computador e outros dispositivos digitais como ferramentas de apoio ao processo de investigação e pesquisa.</w:t>
            </w:r>
          </w:p>
          <w:p w14:paraId="00924735" w14:textId="77777777" w:rsidR="00706030" w:rsidRDefault="00AB7F61">
            <w:pPr>
              <w:numPr>
                <w:ilvl w:val="0"/>
                <w:numId w:val="8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Compreender a importância da produção de artefactos digitais.</w:t>
            </w:r>
          </w:p>
        </w:tc>
      </w:tr>
      <w:tr w:rsidR="00706030" w14:paraId="00924739" w14:textId="77777777">
        <w:trPr>
          <w:trHeight w:val="37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37" w14:textId="77777777" w:rsidR="00706030" w:rsidRDefault="00AB7F61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Duração prevista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38" w14:textId="7FD597F8" w:rsidR="00706030" w:rsidRDefault="00487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8F781B">
              <w:rPr>
                <w:sz w:val="24"/>
                <w:szCs w:val="24"/>
              </w:rPr>
              <w:t xml:space="preserve"> minutos</w:t>
            </w:r>
          </w:p>
        </w:tc>
      </w:tr>
      <w:tr w:rsidR="00706030" w14:paraId="0092473C" w14:textId="77777777">
        <w:trPr>
          <w:trHeight w:val="378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3A" w14:textId="77777777" w:rsidR="00706030" w:rsidRDefault="00AB7F61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Tempo síncrono |Tempo assíncrono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3B" w14:textId="33AB2E15" w:rsidR="00706030" w:rsidRDefault="00403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sessões síncronas</w:t>
            </w:r>
          </w:p>
        </w:tc>
      </w:tr>
      <w:tr w:rsidR="00706030" w14:paraId="00924744" w14:textId="77777777">
        <w:trPr>
          <w:trHeight w:val="385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3D" w14:textId="77777777" w:rsidR="00706030" w:rsidRDefault="00AB7F61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Desenvolvimento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3E" w14:textId="790069CE" w:rsidR="00706030" w:rsidRDefault="00AB7F61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alunos visualizam a obra «O ponto», de Peter H. Reynolds</w:t>
            </w:r>
            <w:r w:rsidR="00487F96">
              <w:rPr>
                <w:sz w:val="24"/>
                <w:szCs w:val="24"/>
              </w:rPr>
              <w:t xml:space="preserve"> (20 minutos)</w:t>
            </w:r>
          </w:p>
          <w:p w14:paraId="0092473F" w14:textId="0418E6DE" w:rsidR="00706030" w:rsidRDefault="00AB7F61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alunos exploram a obra oralmente e através do </w:t>
            </w:r>
            <w:proofErr w:type="spellStart"/>
            <w:r>
              <w:rPr>
                <w:sz w:val="24"/>
                <w:szCs w:val="24"/>
              </w:rPr>
              <w:t>wordwall</w:t>
            </w:r>
            <w:proofErr w:type="spellEnd"/>
            <w:r w:rsidR="00487F96">
              <w:rPr>
                <w:sz w:val="24"/>
                <w:szCs w:val="24"/>
              </w:rPr>
              <w:t xml:space="preserve"> (40 minutos)</w:t>
            </w:r>
            <w:r w:rsidR="00F20F2E">
              <w:rPr>
                <w:sz w:val="24"/>
                <w:szCs w:val="24"/>
              </w:rPr>
              <w:t>;</w:t>
            </w:r>
          </w:p>
          <w:p w14:paraId="00924740" w14:textId="21305287" w:rsidR="00706030" w:rsidRDefault="00AB7F61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expressões, utilizam a técnica do Pontilhismo</w:t>
            </w:r>
            <w:r w:rsidR="00487F96">
              <w:rPr>
                <w:sz w:val="24"/>
                <w:szCs w:val="24"/>
              </w:rPr>
              <w:t xml:space="preserve"> (60 minutos)</w:t>
            </w:r>
            <w:r w:rsidR="00F20F2E">
              <w:rPr>
                <w:sz w:val="24"/>
                <w:szCs w:val="24"/>
              </w:rPr>
              <w:t>;</w:t>
            </w:r>
          </w:p>
          <w:p w14:paraId="00924741" w14:textId="027B65E1" w:rsidR="00706030" w:rsidRDefault="00AB7F61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Constroem o cartão do cidadão da pontuação</w:t>
            </w:r>
            <w:r w:rsidR="00487F96">
              <w:rPr>
                <w:sz w:val="24"/>
                <w:szCs w:val="24"/>
              </w:rPr>
              <w:t xml:space="preserve"> (60 minutos)</w:t>
            </w:r>
            <w:r w:rsidR="00F20F2E">
              <w:rPr>
                <w:sz w:val="24"/>
                <w:szCs w:val="24"/>
              </w:rPr>
              <w:t>;</w:t>
            </w:r>
          </w:p>
          <w:p w14:paraId="00924742" w14:textId="491557A3" w:rsidR="00706030" w:rsidRDefault="00AB7F61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Consolidação através do </w:t>
            </w:r>
            <w:proofErr w:type="spellStart"/>
            <w:r>
              <w:rPr>
                <w:sz w:val="24"/>
                <w:szCs w:val="24"/>
              </w:rPr>
              <w:t>wordwall</w:t>
            </w:r>
            <w:proofErr w:type="spellEnd"/>
            <w:r w:rsidR="00487F96">
              <w:rPr>
                <w:sz w:val="24"/>
                <w:szCs w:val="24"/>
              </w:rPr>
              <w:t xml:space="preserve"> (40 minutos)</w:t>
            </w:r>
            <w:r w:rsidR="00F20F2E">
              <w:rPr>
                <w:sz w:val="24"/>
                <w:szCs w:val="24"/>
              </w:rPr>
              <w:t>;</w:t>
            </w:r>
          </w:p>
          <w:p w14:paraId="00924743" w14:textId="3E2E68EB" w:rsidR="00706030" w:rsidRDefault="00AB7F61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Matemática, utilizando o </w:t>
            </w:r>
            <w:proofErr w:type="spellStart"/>
            <w:r>
              <w:rPr>
                <w:sz w:val="24"/>
                <w:szCs w:val="24"/>
              </w:rPr>
              <w:t>Plickers</w:t>
            </w:r>
            <w:proofErr w:type="spellEnd"/>
            <w:r w:rsidR="00F20F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os alunos resolvem, através de cálculo mental, algumas operações</w:t>
            </w:r>
            <w:r w:rsidR="00487F96">
              <w:rPr>
                <w:sz w:val="24"/>
                <w:szCs w:val="24"/>
              </w:rPr>
              <w:t xml:space="preserve"> (60 minutos)</w:t>
            </w:r>
            <w:r>
              <w:rPr>
                <w:sz w:val="24"/>
                <w:szCs w:val="24"/>
              </w:rPr>
              <w:t>.</w:t>
            </w:r>
          </w:p>
        </w:tc>
      </w:tr>
      <w:tr w:rsidR="00706030" w14:paraId="0092474C" w14:textId="77777777">
        <w:trPr>
          <w:trHeight w:val="647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45" w14:textId="77777777" w:rsidR="00706030" w:rsidRDefault="00AB7F61">
            <w:pPr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Materiais e recursos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46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Computador, tablets, telemóveis;</w:t>
            </w:r>
          </w:p>
          <w:p w14:paraId="00924747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Internet;</w:t>
            </w:r>
          </w:p>
          <w:p w14:paraId="00924748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Vídeo do Youtube;</w:t>
            </w:r>
          </w:p>
          <w:p w14:paraId="00924749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Wordwall</w:t>
            </w:r>
            <w:proofErr w:type="spellEnd"/>
            <w:r>
              <w:rPr>
                <w:sz w:val="24"/>
                <w:szCs w:val="24"/>
              </w:rPr>
              <w:t xml:space="preserve"> (sinais de pontuação);</w:t>
            </w:r>
          </w:p>
          <w:p w14:paraId="0092474A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Plickers</w:t>
            </w:r>
            <w:proofErr w:type="spellEnd"/>
            <w:r>
              <w:rPr>
                <w:sz w:val="24"/>
                <w:szCs w:val="24"/>
              </w:rPr>
              <w:t xml:space="preserve"> (matemática)</w:t>
            </w:r>
          </w:p>
          <w:p w14:paraId="0092474B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de expressões com técnica do pontilhismo.</w:t>
            </w:r>
          </w:p>
        </w:tc>
      </w:tr>
      <w:tr w:rsidR="00706030" w14:paraId="00924750" w14:textId="77777777">
        <w:trPr>
          <w:trHeight w:val="55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4D" w14:textId="77777777" w:rsidR="00706030" w:rsidRDefault="00AB7F61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Produto(s) esperado(s)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4E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do cartão do cidadão da pontuação</w:t>
            </w:r>
          </w:p>
          <w:p w14:paraId="0092474F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Paisagem realizada com a técnica do pontilhismo.</w:t>
            </w:r>
          </w:p>
        </w:tc>
      </w:tr>
      <w:tr w:rsidR="00706030" w14:paraId="00924755" w14:textId="77777777">
        <w:trPr>
          <w:trHeight w:val="588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51" w14:textId="77777777" w:rsidR="00706030" w:rsidRDefault="00AB7F61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Avaliação das aprendizagens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52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Participação, empenho e motivação dos alunos nas diferentes atividades;</w:t>
            </w:r>
          </w:p>
          <w:p w14:paraId="00924753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Correção, adequação e qualidade dos trabalhos desenvolvidos, tendo em conta as atividades propostas.</w:t>
            </w:r>
          </w:p>
          <w:p w14:paraId="00924754" w14:textId="77777777" w:rsidR="00706030" w:rsidRDefault="00AB7F61">
            <w:pPr>
              <w:numPr>
                <w:ilvl w:val="0"/>
                <w:numId w:val="1"/>
              </w:numPr>
              <w:ind w:left="566" w:hanging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Preenchimento de rubricas no final de cada atividade.</w:t>
            </w:r>
          </w:p>
        </w:tc>
      </w:tr>
      <w:tr w:rsidR="00706030" w14:paraId="0092475D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4756" w14:textId="77777777" w:rsidR="00706030" w:rsidRDefault="00AB7F61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Ligações a imagens, vídeo e/ou outros recursos </w:t>
            </w:r>
            <w:r>
              <w:rPr>
                <w:rFonts w:ascii="Arial" w:eastAsia="Arial" w:hAnsi="Arial" w:cs="Arial"/>
                <w:b/>
                <w:i/>
                <w:color w:val="002060"/>
              </w:rPr>
              <w:t>online</w:t>
            </w:r>
          </w:p>
          <w:p w14:paraId="00924757" w14:textId="77777777" w:rsidR="00706030" w:rsidRDefault="00AB7F61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i/>
                <w:color w:val="002060"/>
              </w:rPr>
              <w:t xml:space="preserve">(URL de vídeos, imagens, </w:t>
            </w:r>
            <w:proofErr w:type="spellStart"/>
            <w:r>
              <w:rPr>
                <w:rFonts w:ascii="Arial" w:eastAsia="Arial" w:hAnsi="Arial" w:cs="Arial"/>
                <w:i/>
                <w:color w:val="002060"/>
              </w:rPr>
              <w:t>quizzes</w:t>
            </w:r>
            <w:proofErr w:type="spellEnd"/>
            <w:r>
              <w:rPr>
                <w:rFonts w:ascii="Arial" w:eastAsia="Arial" w:hAnsi="Arial" w:cs="Arial"/>
                <w:i/>
                <w:color w:val="002060"/>
              </w:rPr>
              <w:t>, páginas online, etc. que estejam relacionados com esta atividade).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924758" w14:textId="77777777" w:rsidR="00706030" w:rsidRDefault="00AB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1 –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Obra «O ponto»</w:t>
              </w:r>
            </w:hyperlink>
            <w:r>
              <w:rPr>
                <w:sz w:val="24"/>
                <w:szCs w:val="24"/>
              </w:rPr>
              <w:t>, Peter H. Reynolds</w:t>
            </w:r>
          </w:p>
          <w:p w14:paraId="00924759" w14:textId="3083B353" w:rsidR="00706030" w:rsidRDefault="00AB7F61">
            <w:pPr>
              <w:jc w:val="both"/>
              <w:rPr>
                <w:color w:val="1155CC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Recurso 2 </w:t>
            </w:r>
            <w:r w:rsidR="00161BF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História: "O ponto" - Questionário (wordwall.net)</w:t>
              </w:r>
            </w:hyperlink>
          </w:p>
          <w:p w14:paraId="35C5803C" w14:textId="5C3BC9F2" w:rsidR="009848BD" w:rsidRPr="009848BD" w:rsidRDefault="009848BD">
            <w:pPr>
              <w:jc w:val="both"/>
              <w:rPr>
                <w:sz w:val="24"/>
                <w:szCs w:val="24"/>
              </w:rPr>
            </w:pPr>
            <w:r w:rsidRPr="009848BD">
              <w:rPr>
                <w:sz w:val="24"/>
                <w:szCs w:val="24"/>
              </w:rPr>
              <w:t xml:space="preserve">Recurso 3 </w:t>
            </w:r>
            <w:r w:rsidR="00A80EB5">
              <w:rPr>
                <w:sz w:val="24"/>
                <w:szCs w:val="24"/>
              </w:rPr>
              <w:t>–</w:t>
            </w:r>
            <w:r w:rsidRPr="009848BD">
              <w:rPr>
                <w:sz w:val="24"/>
                <w:szCs w:val="24"/>
              </w:rPr>
              <w:t xml:space="preserve"> </w:t>
            </w:r>
            <w:r w:rsidR="00A80EB5">
              <w:rPr>
                <w:sz w:val="24"/>
                <w:szCs w:val="24"/>
              </w:rPr>
              <w:t xml:space="preserve">Pontilhismo </w:t>
            </w:r>
            <w:r w:rsidR="00907254">
              <w:rPr>
                <w:sz w:val="24"/>
                <w:szCs w:val="24"/>
              </w:rPr>
              <w:t>(</w:t>
            </w:r>
            <w:hyperlink r:id="rId11" w:history="1">
              <w:r w:rsidR="00907254" w:rsidRPr="002E382F">
                <w:rPr>
                  <w:rStyle w:val="Hiperligao"/>
                  <w:sz w:val="24"/>
                  <w:szCs w:val="24"/>
                </w:rPr>
                <w:t>Wo</w:t>
              </w:r>
              <w:r w:rsidR="00907254" w:rsidRPr="002E382F">
                <w:rPr>
                  <w:rStyle w:val="Hiperligao"/>
                  <w:sz w:val="24"/>
                  <w:szCs w:val="24"/>
                </w:rPr>
                <w:t>r</w:t>
              </w:r>
              <w:r w:rsidR="00907254" w:rsidRPr="002E382F">
                <w:rPr>
                  <w:rStyle w:val="Hiperligao"/>
                  <w:sz w:val="24"/>
                  <w:szCs w:val="24"/>
                </w:rPr>
                <w:t>d</w:t>
              </w:r>
            </w:hyperlink>
            <w:r w:rsidR="00907254">
              <w:rPr>
                <w:sz w:val="24"/>
                <w:szCs w:val="24"/>
              </w:rPr>
              <w:t>) (</w:t>
            </w:r>
            <w:hyperlink r:id="rId12" w:history="1">
              <w:r w:rsidR="00907254" w:rsidRPr="00161BFA">
                <w:rPr>
                  <w:rStyle w:val="Hiperligao"/>
                  <w:sz w:val="24"/>
                  <w:szCs w:val="24"/>
                </w:rPr>
                <w:t>PDF</w:t>
              </w:r>
            </w:hyperlink>
            <w:r w:rsidR="00907254">
              <w:rPr>
                <w:sz w:val="24"/>
                <w:szCs w:val="24"/>
              </w:rPr>
              <w:t>)</w:t>
            </w:r>
          </w:p>
          <w:p w14:paraId="0092475A" w14:textId="55B28375" w:rsidR="00706030" w:rsidRDefault="00AB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</w:t>
            </w:r>
            <w:r w:rsidR="00161B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hyperlink r:id="rId13" w:history="1">
              <w:r w:rsidRPr="005B2A6D">
                <w:rPr>
                  <w:rStyle w:val="Hiperligao"/>
                  <w:sz w:val="24"/>
                  <w:szCs w:val="24"/>
                </w:rPr>
                <w:t>Cartão do cidadão da po</w:t>
              </w:r>
              <w:r w:rsidRPr="005B2A6D">
                <w:rPr>
                  <w:rStyle w:val="Hiperligao"/>
                  <w:sz w:val="24"/>
                  <w:szCs w:val="24"/>
                </w:rPr>
                <w:t>n</w:t>
              </w:r>
              <w:r w:rsidRPr="005B2A6D">
                <w:rPr>
                  <w:rStyle w:val="Hiperligao"/>
                  <w:sz w:val="24"/>
                  <w:szCs w:val="24"/>
                </w:rPr>
                <w:t>tuação</w:t>
              </w:r>
            </w:hyperlink>
          </w:p>
          <w:p w14:paraId="0092475B" w14:textId="061F15DD" w:rsidR="00706030" w:rsidRDefault="00AB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</w:t>
            </w:r>
            <w:r w:rsidR="00161B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hyperlink r:id="rId14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Wordwall</w:t>
              </w:r>
              <w:proofErr w:type="spellEnd"/>
            </w:hyperlink>
            <w:r>
              <w:rPr>
                <w:sz w:val="24"/>
                <w:szCs w:val="24"/>
              </w:rPr>
              <w:t xml:space="preserve"> - </w:t>
            </w:r>
            <w:hyperlink r:id="rId15">
              <w:r>
                <w:rPr>
                  <w:color w:val="1155CC"/>
                  <w:sz w:val="24"/>
                  <w:szCs w:val="24"/>
                  <w:u w:val="single"/>
                </w:rPr>
                <w:t>Sinais de pontuação</w:t>
              </w:r>
            </w:hyperlink>
          </w:p>
          <w:p w14:paraId="018B861A" w14:textId="6D625F0E" w:rsidR="00706030" w:rsidRDefault="00AB7F61">
            <w:pPr>
              <w:jc w:val="both"/>
              <w:rPr>
                <w:color w:val="1155CC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Recurso </w:t>
            </w:r>
            <w:r w:rsidR="00161B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</w:t>
            </w:r>
            <w:hyperlink r:id="rId16">
              <w:r>
                <w:rPr>
                  <w:color w:val="1155CC"/>
                  <w:sz w:val="24"/>
                  <w:szCs w:val="24"/>
                  <w:u w:val="single"/>
                </w:rPr>
                <w:t xml:space="preserve">Cartões </w:t>
              </w:r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Plickers</w:t>
              </w:r>
              <w:proofErr w:type="spellEnd"/>
            </w:hyperlink>
          </w:p>
          <w:p w14:paraId="0092475C" w14:textId="3BB8CCFD" w:rsidR="00334CDC" w:rsidRPr="00B748BB" w:rsidRDefault="00334CDC">
            <w:pPr>
              <w:jc w:val="both"/>
              <w:rPr>
                <w:sz w:val="24"/>
                <w:szCs w:val="24"/>
              </w:rPr>
            </w:pPr>
            <w:r w:rsidRPr="00B748BB">
              <w:rPr>
                <w:sz w:val="24"/>
                <w:szCs w:val="24"/>
              </w:rPr>
              <w:t>R</w:t>
            </w:r>
            <w:r w:rsidR="00B748BB" w:rsidRPr="00B748BB">
              <w:rPr>
                <w:sz w:val="24"/>
                <w:szCs w:val="24"/>
              </w:rPr>
              <w:t xml:space="preserve">ecurso </w:t>
            </w:r>
            <w:r w:rsidR="00161BFA">
              <w:rPr>
                <w:sz w:val="24"/>
                <w:szCs w:val="24"/>
              </w:rPr>
              <w:t>7</w:t>
            </w:r>
            <w:r w:rsidR="00B748BB" w:rsidRPr="00B748BB">
              <w:rPr>
                <w:sz w:val="24"/>
                <w:szCs w:val="24"/>
              </w:rPr>
              <w:t xml:space="preserve"> </w:t>
            </w:r>
            <w:r w:rsidR="00BA5339">
              <w:rPr>
                <w:sz w:val="24"/>
                <w:szCs w:val="24"/>
              </w:rPr>
              <w:t>–</w:t>
            </w:r>
            <w:r w:rsidR="00B748BB" w:rsidRPr="00B748BB">
              <w:rPr>
                <w:sz w:val="24"/>
                <w:szCs w:val="24"/>
              </w:rPr>
              <w:t xml:space="preserve"> </w:t>
            </w:r>
            <w:r w:rsidR="00BA5339">
              <w:rPr>
                <w:sz w:val="24"/>
                <w:szCs w:val="24"/>
              </w:rPr>
              <w:t>Rubricas de avaliação (</w:t>
            </w:r>
            <w:hyperlink r:id="rId17" w:history="1">
              <w:r w:rsidR="00BA5339" w:rsidRPr="00CA1AFD">
                <w:rPr>
                  <w:rStyle w:val="Hiperligao"/>
                  <w:sz w:val="24"/>
                  <w:szCs w:val="24"/>
                </w:rPr>
                <w:t>1</w:t>
              </w:r>
            </w:hyperlink>
            <w:r w:rsidR="00BA5339">
              <w:rPr>
                <w:sz w:val="24"/>
                <w:szCs w:val="24"/>
              </w:rPr>
              <w:t>) (</w:t>
            </w:r>
            <w:hyperlink r:id="rId18" w:history="1">
              <w:r w:rsidR="00BA5339" w:rsidRPr="008111AA">
                <w:rPr>
                  <w:rStyle w:val="Hiperligao"/>
                  <w:sz w:val="24"/>
                  <w:szCs w:val="24"/>
                </w:rPr>
                <w:t>2</w:t>
              </w:r>
            </w:hyperlink>
            <w:r w:rsidR="00BA5339">
              <w:rPr>
                <w:sz w:val="24"/>
                <w:szCs w:val="24"/>
              </w:rPr>
              <w:t>) (</w:t>
            </w:r>
            <w:r w:rsidR="006B1E8F">
              <w:rPr>
                <w:sz w:val="24"/>
                <w:szCs w:val="24"/>
              </w:rPr>
              <w:fldChar w:fldCharType="begin"/>
            </w:r>
            <w:r w:rsidR="006B1E8F">
              <w:rPr>
                <w:sz w:val="24"/>
                <w:szCs w:val="24"/>
              </w:rPr>
              <w:instrText xml:space="preserve"> HYPERLINK "https://drive.google.com/file/d/1t6tiRk6pV9ij3ob9gl8RrK6bVQEyHVNc/view?usp=sharing" </w:instrText>
            </w:r>
            <w:r w:rsidR="006B1E8F">
              <w:rPr>
                <w:sz w:val="24"/>
                <w:szCs w:val="24"/>
              </w:rPr>
            </w:r>
            <w:r w:rsidR="006B1E8F">
              <w:rPr>
                <w:sz w:val="24"/>
                <w:szCs w:val="24"/>
              </w:rPr>
              <w:fldChar w:fldCharType="separate"/>
            </w:r>
            <w:r w:rsidR="00BA5339" w:rsidRPr="006B1E8F">
              <w:rPr>
                <w:rStyle w:val="Hiperligao"/>
                <w:sz w:val="24"/>
                <w:szCs w:val="24"/>
              </w:rPr>
              <w:t>3</w:t>
            </w:r>
            <w:r w:rsidR="006B1E8F">
              <w:rPr>
                <w:sz w:val="24"/>
                <w:szCs w:val="24"/>
              </w:rPr>
              <w:fldChar w:fldCharType="end"/>
            </w:r>
            <w:r w:rsidR="00BA5339">
              <w:rPr>
                <w:sz w:val="24"/>
                <w:szCs w:val="24"/>
              </w:rPr>
              <w:t>)</w:t>
            </w:r>
          </w:p>
        </w:tc>
      </w:tr>
    </w:tbl>
    <w:p w14:paraId="0092475E" w14:textId="77777777" w:rsidR="00706030" w:rsidRPr="00317A61" w:rsidRDefault="00706030">
      <w:pPr>
        <w:rPr>
          <w:rFonts w:ascii="Arial" w:eastAsia="Arial" w:hAnsi="Arial" w:cs="Arial"/>
          <w:sz w:val="4"/>
          <w:szCs w:val="4"/>
        </w:rPr>
      </w:pPr>
    </w:p>
    <w:p w14:paraId="21B23BBD" w14:textId="77777777" w:rsidR="00317A61" w:rsidRDefault="00AB7F61" w:rsidP="00317A6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Autoria:</w:t>
      </w:r>
      <w:r>
        <w:rPr>
          <w:rFonts w:ascii="Arial" w:eastAsia="Arial" w:hAnsi="Arial" w:cs="Arial"/>
        </w:rPr>
        <w:t xml:space="preserve"> Comunidade de Prática de Professores do 1.º Ciclo</w:t>
      </w:r>
    </w:p>
    <w:p w14:paraId="00924760" w14:textId="1D5003E5" w:rsidR="00706030" w:rsidRDefault="00AB7F61" w:rsidP="00317A6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0924763" wp14:editId="00924764">
            <wp:extent cx="1066800" cy="373380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06030">
      <w:footerReference w:type="default" r:id="rId20"/>
      <w:pgSz w:w="16838" w:h="11906" w:orient="landscape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92C3" w14:textId="77777777" w:rsidR="003F3FBA" w:rsidRDefault="003F3FBA">
      <w:pPr>
        <w:spacing w:after="0" w:line="240" w:lineRule="auto"/>
      </w:pPr>
      <w:r>
        <w:separator/>
      </w:r>
    </w:p>
  </w:endnote>
  <w:endnote w:type="continuationSeparator" w:id="0">
    <w:p w14:paraId="062D0150" w14:textId="77777777" w:rsidR="003F3FBA" w:rsidRDefault="003F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4765" w14:textId="77777777" w:rsidR="00706030" w:rsidRDefault="007060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7"/>
      <w:tblW w:w="1460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2"/>
      <w:gridCol w:w="10279"/>
    </w:tblGrid>
    <w:tr w:rsidR="00706030" w14:paraId="00924768" w14:textId="77777777">
      <w:tc>
        <w:tcPr>
          <w:tcW w:w="4322" w:type="dxa"/>
          <w:vAlign w:val="center"/>
        </w:tcPr>
        <w:p w14:paraId="00924766" w14:textId="77777777" w:rsidR="00706030" w:rsidRDefault="00AB7F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92476A" wp14:editId="0092476B">
                <wp:extent cx="810437" cy="648946"/>
                <wp:effectExtent l="0" t="0" r="0" b="0"/>
                <wp:docPr id="22" name="image1.jpg" descr="Repositório Comum: IPS - ESE - Escola Superior de Educaçã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epositório Comum: IPS - ESE - Escola Superior de Educaçã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9" w:type="dxa"/>
          <w:vAlign w:val="center"/>
        </w:tcPr>
        <w:p w14:paraId="00924767" w14:textId="77777777" w:rsidR="00706030" w:rsidRDefault="00AB7F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92476C" wp14:editId="0092476D">
                <wp:extent cx="893785" cy="492340"/>
                <wp:effectExtent l="0" t="0" r="0" b="0"/>
                <wp:docPr id="24" name="image2.jpg" descr="C:\Users\Utilizador\Dropbox\20_21\ese\logos\logocct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tilizador\Dropbox\20_21\ese\logos\logocctic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924769" w14:textId="77777777" w:rsidR="00706030" w:rsidRDefault="00706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8652" w14:textId="77777777" w:rsidR="003F3FBA" w:rsidRDefault="003F3FBA">
      <w:pPr>
        <w:spacing w:after="0" w:line="240" w:lineRule="auto"/>
      </w:pPr>
      <w:r>
        <w:separator/>
      </w:r>
    </w:p>
  </w:footnote>
  <w:footnote w:type="continuationSeparator" w:id="0">
    <w:p w14:paraId="10CF853A" w14:textId="77777777" w:rsidR="003F3FBA" w:rsidRDefault="003F3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8D"/>
    <w:multiLevelType w:val="multilevel"/>
    <w:tmpl w:val="3D486662"/>
    <w:lvl w:ilvl="0">
      <w:start w:val="1"/>
      <w:numFmt w:val="bullet"/>
      <w:lvlText w:val="●"/>
      <w:lvlJc w:val="left"/>
      <w:pPr>
        <w:ind w:left="720" w:hanging="578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92614"/>
    <w:multiLevelType w:val="multilevel"/>
    <w:tmpl w:val="2BBE965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F9B613C"/>
    <w:multiLevelType w:val="multilevel"/>
    <w:tmpl w:val="F794A67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ED54C6B"/>
    <w:multiLevelType w:val="multilevel"/>
    <w:tmpl w:val="B700FDA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0AD26D4"/>
    <w:multiLevelType w:val="multilevel"/>
    <w:tmpl w:val="BEA072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51212A"/>
    <w:multiLevelType w:val="multilevel"/>
    <w:tmpl w:val="E8164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2E2262"/>
    <w:multiLevelType w:val="multilevel"/>
    <w:tmpl w:val="79E85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AE0E91"/>
    <w:multiLevelType w:val="multilevel"/>
    <w:tmpl w:val="FAD217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AA0237"/>
    <w:multiLevelType w:val="multilevel"/>
    <w:tmpl w:val="34BEB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30"/>
    <w:rsid w:val="00161BFA"/>
    <w:rsid w:val="002E382F"/>
    <w:rsid w:val="00317A61"/>
    <w:rsid w:val="00334CDC"/>
    <w:rsid w:val="003F3FBA"/>
    <w:rsid w:val="004038BE"/>
    <w:rsid w:val="00487F96"/>
    <w:rsid w:val="00577063"/>
    <w:rsid w:val="005B2A6D"/>
    <w:rsid w:val="006B1E8F"/>
    <w:rsid w:val="00705AEE"/>
    <w:rsid w:val="00706030"/>
    <w:rsid w:val="008111AA"/>
    <w:rsid w:val="008501FF"/>
    <w:rsid w:val="008F781B"/>
    <w:rsid w:val="00907254"/>
    <w:rsid w:val="009848BD"/>
    <w:rsid w:val="00A80EB5"/>
    <w:rsid w:val="00AB7F61"/>
    <w:rsid w:val="00B748BB"/>
    <w:rsid w:val="00BA5339"/>
    <w:rsid w:val="00CA1AFD"/>
    <w:rsid w:val="00D80D9F"/>
    <w:rsid w:val="00E84AA0"/>
    <w:rsid w:val="00ED3128"/>
    <w:rsid w:val="00F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46ED"/>
  <w15:docId w15:val="{C94E2935-EFFA-4B9C-8A48-6419C1A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DC"/>
  </w:style>
  <w:style w:type="paragraph" w:styleId="Ttulo1">
    <w:name w:val="heading 1"/>
    <w:basedOn w:val="Normal"/>
    <w:next w:val="Normal"/>
    <w:uiPriority w:val="9"/>
    <w:qFormat/>
    <w:rsid w:val="00FE47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47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47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47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47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47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47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60C90"/>
  </w:style>
  <w:style w:type="table" w:customStyle="1" w:styleId="TableNormal0">
    <w:name w:val="Table Normal"/>
    <w:rsid w:val="00A60C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60C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FE47DC"/>
  </w:style>
  <w:style w:type="table" w:customStyle="1" w:styleId="TableNormal2">
    <w:name w:val="Table Normal"/>
    <w:rsid w:val="00FE47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E47D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">
    <w:name w:val="Hyperlink"/>
    <w:basedOn w:val="Tipodeletrapredefinidodopargrafo"/>
    <w:uiPriority w:val="99"/>
    <w:unhideWhenUsed/>
    <w:rsid w:val="00FE47D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0FF8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9B4F70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37ED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E47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84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4468"/>
  </w:style>
  <w:style w:type="paragraph" w:styleId="Rodap">
    <w:name w:val="footer"/>
    <w:basedOn w:val="Normal"/>
    <w:link w:val="RodapCarter"/>
    <w:uiPriority w:val="99"/>
    <w:unhideWhenUsed/>
    <w:rsid w:val="00B84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4468"/>
  </w:style>
  <w:style w:type="table" w:customStyle="1" w:styleId="a0">
    <w:basedOn w:val="TableNormal3"/>
    <w:rsid w:val="00FE47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FE47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8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7821"/>
    <w:rPr>
      <w:rFonts w:ascii="Tahoma" w:hAnsi="Tahoma" w:cs="Tahoma"/>
      <w:sz w:val="16"/>
      <w:szCs w:val="16"/>
    </w:rPr>
  </w:style>
  <w:style w:type="table" w:customStyle="1" w:styleId="a2">
    <w:basedOn w:val="TableNormal2"/>
    <w:rsid w:val="00A60C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A60C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316A0"/>
    <w:rPr>
      <w:color w:val="605E5C"/>
      <w:shd w:val="clear" w:color="auto" w:fill="E1DFDD"/>
    </w:rPr>
  </w:style>
  <w:style w:type="table" w:customStyle="1" w:styleId="a4">
    <w:basedOn w:val="TableNormal1"/>
    <w:rsid w:val="00A60C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A60C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E3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4QBFq3ehNIwQU33DOyDZVZY71YQBgMR_/view?usp=sharing" TargetMode="External"/><Relationship Id="rId18" Type="http://schemas.openxmlformats.org/officeDocument/2006/relationships/hyperlink" Target="https://drive.google.com/file/d/1R803Rp55G2IzfUcxf-mxUi37D0Oy4Qd6/view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UVeJCPiDXsffyfCHwPd5BQbKQvaiSkb3/view?usp=sharing" TargetMode="External"/><Relationship Id="rId17" Type="http://schemas.openxmlformats.org/officeDocument/2006/relationships/hyperlink" Target="https://drive.google.com/file/d/1k2CVMuNr3Y47VE6Jj1l0sPvhStWe5MBa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tOh6lnPkF6o2Qy-bJqrGJ3P_G3M9h97m/view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8fK-6KfXra7CGVBBy95O2zbdrZczm7TT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pt/resource/2280206/sinais-de-pontua%C3%A7%C3%A3o" TargetMode="External"/><Relationship Id="rId10" Type="http://schemas.openxmlformats.org/officeDocument/2006/relationships/hyperlink" Target="https://www.wordwall.net/pt/resource/2436592/hist%c3%b3ria-o-ponto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R2ZPWkSwS4" TargetMode="External"/><Relationship Id="rId14" Type="http://schemas.openxmlformats.org/officeDocument/2006/relationships/hyperlink" Target="https://wordwall.net/pt/resource/2280206/sinais-de-pontua%C3%A7%C3%A3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Sy9F09pGuGhis9fdRgCDOpBW2w==">AMUW2mWuXDA09xAjr80Bt/Cp4FZriblCPUZ7qxAr10yTanpQjJKgH6cdZwsX9okdTNybHTeGnXiTsopiST3+m5C9i2wEqoMLjvxTS+fNCU3G4VZc08FDHeA=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Alves (DGE)</dc:creator>
  <cp:lastModifiedBy>João Grácio</cp:lastModifiedBy>
  <cp:revision>19</cp:revision>
  <dcterms:created xsi:type="dcterms:W3CDTF">2021-07-20T21:16:00Z</dcterms:created>
  <dcterms:modified xsi:type="dcterms:W3CDTF">2021-07-22T16:05:00Z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0x0101003E5159F08E0E0642AEE43F3F5F5C69EE</vt:lpwstr>
  </property>
  <property fmtid="{D5CDD505-2E9C-101B-9397-08002B2CF9AE}" pid="3" name="Base Target">
    <vt:lpwstr>_blank</vt:lpwstr>
  </property>
</Properties>
</file>